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08A772B0" w:rsidR="009A1DFD" w:rsidRPr="0038214E" w:rsidRDefault="00AF48F4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August 20</w:t>
      </w:r>
      <w:r w:rsidR="00913679">
        <w:rPr>
          <w:rFonts w:ascii="Arial Narrow" w:hAnsi="Arial Narrow" w:cs="Arial"/>
          <w:sz w:val="28"/>
          <w:szCs w:val="28"/>
          <w:lang w:val="en-US"/>
        </w:rPr>
        <w:t>, 2019</w:t>
      </w:r>
    </w:p>
    <w:p w14:paraId="54097306" w14:textId="2E6E0A90" w:rsidR="00447674" w:rsidRDefault="00913679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</w:t>
      </w:r>
      <w:r w:rsidR="00AB0DF7">
        <w:rPr>
          <w:rFonts w:ascii="Arial Narrow" w:hAnsi="Arial Narrow" w:cs="Arial"/>
          <w:sz w:val="28"/>
          <w:szCs w:val="28"/>
          <w:lang w:val="en-US"/>
        </w:rPr>
        <w:t xml:space="preserve">9 Colorado </w:t>
      </w:r>
      <w:r>
        <w:rPr>
          <w:rFonts w:ascii="Arial Narrow" w:hAnsi="Arial Narrow" w:cs="Arial"/>
          <w:sz w:val="28"/>
          <w:szCs w:val="28"/>
          <w:lang w:val="en-US"/>
        </w:rPr>
        <w:t>St., Muscatine, IA</w:t>
      </w:r>
    </w:p>
    <w:p w14:paraId="098E82E7" w14:textId="262D907B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AF48F4">
        <w:rPr>
          <w:rFonts w:ascii="Arial Narrow" w:hAnsi="Arial Narrow" w:cs="Arial"/>
          <w:sz w:val="28"/>
          <w:szCs w:val="28"/>
          <w:lang w:val="en-US"/>
        </w:rPr>
        <w:t>15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0530DF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C229DE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C229DE" w:rsidRPr="006057C1" w:rsidRDefault="00C229DE" w:rsidP="004F5DC0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0B417255" w:rsidR="00C229DE" w:rsidRPr="00C16944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Andrew Fangman, Chair</w:t>
            </w:r>
          </w:p>
        </w:tc>
        <w:tc>
          <w:tcPr>
            <w:tcW w:w="2970" w:type="dxa"/>
          </w:tcPr>
          <w:p w14:paraId="4AC9041F" w14:textId="59DE70FC" w:rsidR="00C229DE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Pr. Aleese Baldwin, Vice Chair</w:t>
            </w:r>
          </w:p>
        </w:tc>
      </w:tr>
      <w:tr w:rsidR="00C229DE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C229DE" w:rsidRPr="00C16944" w:rsidRDefault="00C229DE" w:rsidP="004F5DC0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5BE86939" w:rsidR="00C229DE" w:rsidRPr="00C16944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Spratt, Treasurer</w:t>
            </w:r>
          </w:p>
        </w:tc>
        <w:tc>
          <w:tcPr>
            <w:tcW w:w="2970" w:type="dxa"/>
          </w:tcPr>
          <w:p w14:paraId="4B555716" w14:textId="377A5273" w:rsidR="00C229DE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Riibe, Secretary</w:t>
            </w:r>
          </w:p>
        </w:tc>
      </w:tr>
      <w:tr w:rsidR="00C229DE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C229DE" w:rsidRPr="00C16944" w:rsidRDefault="00C229DE" w:rsidP="00C229DE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C229DE" w:rsidRPr="00C16944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C229DE" w:rsidRDefault="00C229DE" w:rsidP="004F5DC0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0530DF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0530DF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35149E51" w14:textId="11707F69" w:rsid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4AAB5700" w:rsidR="002964B8" w:rsidRDefault="00AF48F4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 23</w:t>
            </w:r>
            <w:r w:rsidR="002964B8">
              <w:rPr>
                <w:rFonts w:cs="Arial"/>
                <w:sz w:val="20"/>
              </w:rPr>
              <w:t>, 2019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A14AE7" w:rsidRPr="00F51BF8" w14:paraId="402EE9DD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1159D03A" w14:textId="369FE0AD" w:rsidR="00A14AE7" w:rsidRPr="002964B8" w:rsidRDefault="00E20477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>FY19 Annual Report</w:t>
            </w:r>
            <w:r w:rsidR="008D2E15">
              <w:rPr>
                <w:sz w:val="20"/>
              </w:rPr>
              <w:t xml:space="preserve">, </w:t>
            </w:r>
            <w:r w:rsidR="0033352D">
              <w:rPr>
                <w:sz w:val="20"/>
              </w:rPr>
              <w:t>Executive Summary, Community Plan Updates &amp;</w:t>
            </w:r>
            <w:r w:rsidR="002615FB">
              <w:rPr>
                <w:sz w:val="20"/>
              </w:rPr>
              <w:t xml:space="preserve"> Financial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960AF3" w14:textId="36F50CE9" w:rsidR="00A14AE7" w:rsidRPr="00F51BF8" w:rsidRDefault="0060104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913679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40083F" w:rsidRPr="00F51BF8" w14:paraId="700CB571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937C5E9" w14:textId="1D349076" w:rsidR="0040083F" w:rsidRPr="00F51BF8" w:rsidRDefault="00FA43D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Performance Measures and Trends Review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BB02874" w14:textId="6DFA3872" w:rsidR="0040083F" w:rsidRPr="00F51BF8" w:rsidRDefault="00DA4685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Item</w:t>
            </w:r>
          </w:p>
        </w:tc>
      </w:tr>
      <w:tr w:rsidR="00D34FB6" w:rsidRPr="00F51BF8" w14:paraId="1F609559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58F4135C" w14:textId="46752EC5" w:rsidR="00D34FB6" w:rsidRDefault="00C93D24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Providers Annual Reports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6978F48" w14:textId="5BD1BD5F" w:rsidR="00D34FB6" w:rsidRDefault="00DA4685" w:rsidP="00846F3F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Item</w:t>
            </w:r>
          </w:p>
        </w:tc>
      </w:tr>
      <w:tr w:rsidR="00D62F14" w:rsidRPr="00F51BF8" w14:paraId="29ECA100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33CAFA7C" w14:textId="50AB5812" w:rsidR="00D62F14" w:rsidRPr="00F51BF8" w:rsidRDefault="004E12EF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Requesting date change of September meeting</w:t>
            </w:r>
            <w:r w:rsidR="002E483D">
              <w:rPr>
                <w:rFonts w:cs="Arial"/>
                <w:sz w:val="20"/>
              </w:rPr>
              <w:t xml:space="preserve"> from 17</w:t>
            </w:r>
            <w:r w:rsidR="002E483D" w:rsidRPr="002E483D">
              <w:rPr>
                <w:rFonts w:cs="Arial"/>
                <w:sz w:val="20"/>
                <w:vertAlign w:val="superscript"/>
              </w:rPr>
              <w:t>th</w:t>
            </w:r>
            <w:r w:rsidR="002E483D">
              <w:rPr>
                <w:rFonts w:cs="Arial"/>
                <w:sz w:val="20"/>
              </w:rPr>
              <w:t>-18</w:t>
            </w:r>
            <w:r w:rsidR="002E483D" w:rsidRPr="002E483D">
              <w:rPr>
                <w:rFonts w:cs="Arial"/>
                <w:sz w:val="20"/>
                <w:vertAlign w:val="superscript"/>
              </w:rPr>
              <w:t>th</w:t>
            </w:r>
            <w:r w:rsidR="002E483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CF83A98" w14:textId="72E0E4C0" w:rsidR="00D62F14" w:rsidRPr="00F51BF8" w:rsidRDefault="00601048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360643" w:rsidRPr="00F51BF8" w14:paraId="6587ADC3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0C7AF536" w14:textId="1A3D67F1" w:rsidR="00360643" w:rsidRPr="00F51BF8" w:rsidRDefault="00032D2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Membership &amp; Conflict of Interest Forms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41DC7D2" w14:textId="2FDBE82B" w:rsidR="00360643" w:rsidRPr="00F51BF8" w:rsidRDefault="00360643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4BFC6DD9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032D29" w:rsidRPr="00C41BCA">
              <w:rPr>
                <w:rFonts w:cs="Arial"/>
                <w:b/>
                <w:bCs/>
                <w:sz w:val="20"/>
              </w:rPr>
              <w:t>September</w:t>
            </w:r>
            <w:r w:rsidR="00C41BCA" w:rsidRPr="00C41BCA">
              <w:rPr>
                <w:rFonts w:cs="Arial"/>
                <w:b/>
                <w:bCs/>
                <w:sz w:val="20"/>
              </w:rPr>
              <w:t xml:space="preserve"> 1</w:t>
            </w:r>
            <w:r w:rsidR="006313A4">
              <w:rPr>
                <w:rFonts w:cs="Arial"/>
                <w:b/>
                <w:bCs/>
                <w:sz w:val="20"/>
              </w:rPr>
              <w:t>8</w:t>
            </w:r>
            <w:r w:rsidRPr="001F644C">
              <w:rPr>
                <w:rFonts w:cs="Arial"/>
                <w:b/>
                <w:sz w:val="20"/>
              </w:rPr>
              <w:t>,</w:t>
            </w:r>
            <w:r w:rsidRPr="00F51BF8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F51BF8">
              <w:rPr>
                <w:rFonts w:cs="Arial"/>
                <w:sz w:val="20"/>
              </w:rPr>
              <w:t>, 11:</w:t>
            </w:r>
            <w:r w:rsidR="00C41BCA">
              <w:rPr>
                <w:rFonts w:cs="Arial"/>
                <w:sz w:val="20"/>
              </w:rPr>
              <w:t>15</w:t>
            </w:r>
            <w:r w:rsidRPr="00F51BF8">
              <w:rPr>
                <w:rFonts w:cs="Arial"/>
                <w:sz w:val="20"/>
              </w:rPr>
              <w:t xml:space="preserve"> am at 1</w:t>
            </w:r>
            <w:r w:rsidR="00C41BCA">
              <w:rPr>
                <w:rFonts w:cs="Arial"/>
                <w:sz w:val="20"/>
              </w:rPr>
              <w:t xml:space="preserve">49 Colorado </w:t>
            </w:r>
            <w:r w:rsidRPr="00F51BF8">
              <w:rPr>
                <w:rFonts w:cs="Arial"/>
                <w:sz w:val="20"/>
              </w:rPr>
              <w:t>St., Muscatine, IA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0530DF" w:rsidP="00D36813">
      <w:bookmarkStart w:id="0" w:name="_GoBack"/>
      <w:bookmarkEnd w:id="0"/>
    </w:p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FDE7" w14:textId="77777777" w:rsidR="000530DF" w:rsidRDefault="000530DF" w:rsidP="009A1DFD">
      <w:r>
        <w:separator/>
      </w:r>
    </w:p>
  </w:endnote>
  <w:endnote w:type="continuationSeparator" w:id="0">
    <w:p w14:paraId="331C95CC" w14:textId="77777777" w:rsidR="000530DF" w:rsidRDefault="000530DF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0530DF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FDAA" w14:textId="77777777" w:rsidR="000530DF" w:rsidRDefault="000530DF" w:rsidP="009A1DFD">
      <w:r>
        <w:separator/>
      </w:r>
    </w:p>
  </w:footnote>
  <w:footnote w:type="continuationSeparator" w:id="0">
    <w:p w14:paraId="789D014F" w14:textId="77777777" w:rsidR="000530DF" w:rsidRDefault="000530DF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8"/>
  </w:num>
  <w:num w:numId="12">
    <w:abstractNumId w:val="20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202BF"/>
    <w:rsid w:val="00032D29"/>
    <w:rsid w:val="000530DF"/>
    <w:rsid w:val="00140A9A"/>
    <w:rsid w:val="001E2CE7"/>
    <w:rsid w:val="001F644C"/>
    <w:rsid w:val="002615FB"/>
    <w:rsid w:val="002964B8"/>
    <w:rsid w:val="002A333D"/>
    <w:rsid w:val="002C5720"/>
    <w:rsid w:val="002E483D"/>
    <w:rsid w:val="003025E2"/>
    <w:rsid w:val="00317F8B"/>
    <w:rsid w:val="0033352D"/>
    <w:rsid w:val="00360643"/>
    <w:rsid w:val="00400A62"/>
    <w:rsid w:val="004277BC"/>
    <w:rsid w:val="00495C85"/>
    <w:rsid w:val="004E12EF"/>
    <w:rsid w:val="004E4BFE"/>
    <w:rsid w:val="004F4CBA"/>
    <w:rsid w:val="005A0E5A"/>
    <w:rsid w:val="00601048"/>
    <w:rsid w:val="00602F08"/>
    <w:rsid w:val="00616898"/>
    <w:rsid w:val="006313A4"/>
    <w:rsid w:val="0065117F"/>
    <w:rsid w:val="006815F4"/>
    <w:rsid w:val="00707053"/>
    <w:rsid w:val="00767E90"/>
    <w:rsid w:val="00846F3F"/>
    <w:rsid w:val="008A4E99"/>
    <w:rsid w:val="008C384B"/>
    <w:rsid w:val="008D2E15"/>
    <w:rsid w:val="00913679"/>
    <w:rsid w:val="00934B7B"/>
    <w:rsid w:val="009C5561"/>
    <w:rsid w:val="009D3089"/>
    <w:rsid w:val="00A456D3"/>
    <w:rsid w:val="00A462C4"/>
    <w:rsid w:val="00A47AE4"/>
    <w:rsid w:val="00AB0DF7"/>
    <w:rsid w:val="00AB1C87"/>
    <w:rsid w:val="00AF48F4"/>
    <w:rsid w:val="00B42B35"/>
    <w:rsid w:val="00B511D7"/>
    <w:rsid w:val="00C22584"/>
    <w:rsid w:val="00C229DE"/>
    <w:rsid w:val="00C32BCE"/>
    <w:rsid w:val="00C37213"/>
    <w:rsid w:val="00C41BCA"/>
    <w:rsid w:val="00C566DD"/>
    <w:rsid w:val="00C57034"/>
    <w:rsid w:val="00C74356"/>
    <w:rsid w:val="00C93D24"/>
    <w:rsid w:val="00CD19CF"/>
    <w:rsid w:val="00D04B2C"/>
    <w:rsid w:val="00D34FB6"/>
    <w:rsid w:val="00D54AB6"/>
    <w:rsid w:val="00D62F14"/>
    <w:rsid w:val="00D93544"/>
    <w:rsid w:val="00DA4685"/>
    <w:rsid w:val="00DA6E88"/>
    <w:rsid w:val="00DB73C9"/>
    <w:rsid w:val="00DE6A4A"/>
    <w:rsid w:val="00E20477"/>
    <w:rsid w:val="00E81DA3"/>
    <w:rsid w:val="00EF619D"/>
    <w:rsid w:val="00FA43D9"/>
    <w:rsid w:val="00FB31EE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12</cp:revision>
  <cp:lastPrinted>2019-03-22T15:17:00Z</cp:lastPrinted>
  <dcterms:created xsi:type="dcterms:W3CDTF">2019-07-29T20:45:00Z</dcterms:created>
  <dcterms:modified xsi:type="dcterms:W3CDTF">2019-08-15T15:32:00Z</dcterms:modified>
</cp:coreProperties>
</file>