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0AFC3" w14:textId="0C870C66" w:rsidR="008E1821" w:rsidRDefault="00982168">
      <w:pPr>
        <w:spacing w:after="0"/>
        <w:jc w:val="center"/>
        <w:rPr>
          <w:rFonts w:ascii="Arial" w:eastAsia="Arial" w:hAnsi="Arial" w:cs="Arial"/>
          <w:b/>
          <w:sz w:val="20"/>
          <w:szCs w:val="20"/>
        </w:rPr>
      </w:pPr>
      <w:r>
        <w:rPr>
          <w:rFonts w:ascii="Arial" w:eastAsia="Arial" w:hAnsi="Arial" w:cs="Arial"/>
          <w:b/>
          <w:sz w:val="20"/>
          <w:szCs w:val="20"/>
        </w:rPr>
        <w:t>Tuesday</w:t>
      </w:r>
      <w:r w:rsidR="00595241">
        <w:rPr>
          <w:rFonts w:ascii="Arial" w:eastAsia="Arial" w:hAnsi="Arial" w:cs="Arial"/>
          <w:b/>
          <w:sz w:val="20"/>
          <w:szCs w:val="20"/>
        </w:rPr>
        <w:t xml:space="preserve">, </w:t>
      </w:r>
      <w:r w:rsidR="00EC65DE">
        <w:rPr>
          <w:rFonts w:ascii="Arial" w:eastAsia="Arial" w:hAnsi="Arial" w:cs="Arial"/>
          <w:b/>
          <w:sz w:val="20"/>
          <w:szCs w:val="20"/>
        </w:rPr>
        <w:t>April</w:t>
      </w:r>
      <w:r w:rsidR="00FE17A1">
        <w:rPr>
          <w:rFonts w:ascii="Arial" w:eastAsia="Arial" w:hAnsi="Arial" w:cs="Arial"/>
          <w:b/>
          <w:sz w:val="20"/>
          <w:szCs w:val="20"/>
        </w:rPr>
        <w:t xml:space="preserve"> </w:t>
      </w:r>
      <w:r w:rsidR="00EC65DE">
        <w:rPr>
          <w:rFonts w:ascii="Arial" w:eastAsia="Arial" w:hAnsi="Arial" w:cs="Arial"/>
          <w:b/>
          <w:sz w:val="20"/>
          <w:szCs w:val="20"/>
        </w:rPr>
        <w:t>21</w:t>
      </w:r>
      <w:r w:rsidR="00582FB1">
        <w:rPr>
          <w:rFonts w:ascii="Arial" w:eastAsia="Arial" w:hAnsi="Arial" w:cs="Arial"/>
          <w:b/>
          <w:sz w:val="20"/>
          <w:szCs w:val="20"/>
        </w:rPr>
        <w:t>, 20</w:t>
      </w:r>
      <w:r w:rsidR="00715615">
        <w:rPr>
          <w:rFonts w:ascii="Arial" w:eastAsia="Arial" w:hAnsi="Arial" w:cs="Arial"/>
          <w:b/>
          <w:sz w:val="20"/>
          <w:szCs w:val="20"/>
        </w:rPr>
        <w:t>20</w:t>
      </w:r>
      <w:r w:rsidR="00595241">
        <w:rPr>
          <w:rFonts w:ascii="Arial" w:eastAsia="Arial" w:hAnsi="Arial" w:cs="Arial"/>
          <w:b/>
          <w:sz w:val="20"/>
          <w:szCs w:val="20"/>
        </w:rPr>
        <w:t>, 12:00 pm – 1:00 pm</w:t>
      </w:r>
    </w:p>
    <w:tbl>
      <w:tblPr>
        <w:tblStyle w:val="a0"/>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8"/>
        <w:gridCol w:w="2300"/>
      </w:tblGrid>
      <w:tr w:rsidR="008E1821" w14:paraId="044D8F38" w14:textId="77777777">
        <w:trPr>
          <w:trHeight w:val="1820"/>
          <w:jc w:val="center"/>
        </w:trPr>
        <w:tc>
          <w:tcPr>
            <w:tcW w:w="7038" w:type="dxa"/>
          </w:tcPr>
          <w:p w14:paraId="03F3C6F3"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Board Members &amp; Staff:</w:t>
            </w:r>
          </w:p>
          <w:p w14:paraId="3A241C8A"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P = Present      A = Absent        E = Excused</w:t>
            </w:r>
          </w:p>
          <w:tbl>
            <w:tblPr>
              <w:tblStyle w:val="a"/>
              <w:tblW w:w="6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9"/>
              <w:gridCol w:w="3240"/>
            </w:tblGrid>
            <w:tr w:rsidR="008E1821" w14:paraId="40E96BCA" w14:textId="77777777" w:rsidTr="007833E8">
              <w:trPr>
                <w:trHeight w:val="160"/>
              </w:trPr>
              <w:tc>
                <w:tcPr>
                  <w:tcW w:w="3739" w:type="dxa"/>
                  <w:vAlign w:val="center"/>
                </w:tcPr>
                <w:p w14:paraId="16679FD2" w14:textId="326AA8BA" w:rsidR="008E1821" w:rsidRDefault="00595241" w:rsidP="00E96018">
                  <w:pPr>
                    <w:spacing w:after="0" w:line="240" w:lineRule="auto"/>
                    <w:rPr>
                      <w:rFonts w:ascii="Arial" w:eastAsia="Arial" w:hAnsi="Arial" w:cs="Arial"/>
                      <w:b/>
                      <w:sz w:val="18"/>
                      <w:szCs w:val="18"/>
                    </w:rPr>
                  </w:pPr>
                  <w:r>
                    <w:rPr>
                      <w:rFonts w:ascii="Arial" w:eastAsia="Arial" w:hAnsi="Arial" w:cs="Arial"/>
                      <w:b/>
                      <w:sz w:val="18"/>
                      <w:szCs w:val="18"/>
                    </w:rPr>
                    <w:t>Chair:</w:t>
                  </w:r>
                  <w:r>
                    <w:rPr>
                      <w:rFonts w:ascii="Arial" w:eastAsia="Arial" w:hAnsi="Arial" w:cs="Arial"/>
                      <w:sz w:val="18"/>
                      <w:szCs w:val="18"/>
                    </w:rPr>
                    <w:t xml:space="preserve"> </w:t>
                  </w:r>
                  <w:r w:rsidR="00715615">
                    <w:rPr>
                      <w:rFonts w:ascii="Arial" w:eastAsia="Arial" w:hAnsi="Arial" w:cs="Arial"/>
                      <w:sz w:val="18"/>
                      <w:szCs w:val="18"/>
                    </w:rPr>
                    <w:t xml:space="preserve">Pr. Aleese </w:t>
                  </w:r>
                  <w:proofErr w:type="spellStart"/>
                  <w:r w:rsidR="00715615">
                    <w:rPr>
                      <w:rFonts w:ascii="Arial" w:eastAsia="Arial" w:hAnsi="Arial" w:cs="Arial"/>
                      <w:sz w:val="18"/>
                      <w:szCs w:val="18"/>
                    </w:rPr>
                    <w:t>Kenitzer</w:t>
                  </w:r>
                  <w:proofErr w:type="spellEnd"/>
                  <w:r w:rsidR="00715615">
                    <w:rPr>
                      <w:rFonts w:ascii="Arial" w:eastAsia="Arial" w:hAnsi="Arial" w:cs="Arial"/>
                      <w:sz w:val="18"/>
                      <w:szCs w:val="18"/>
                    </w:rPr>
                    <w:t xml:space="preserve">   </w:t>
                  </w:r>
                  <w:r w:rsidR="00564FAE">
                    <w:rPr>
                      <w:rFonts w:ascii="Arial" w:eastAsia="Arial" w:hAnsi="Arial" w:cs="Arial"/>
                      <w:b/>
                      <w:sz w:val="18"/>
                      <w:szCs w:val="18"/>
                    </w:rPr>
                    <w:t>P</w:t>
                  </w:r>
                </w:p>
              </w:tc>
              <w:tc>
                <w:tcPr>
                  <w:tcW w:w="3240" w:type="dxa"/>
                  <w:vAlign w:val="center"/>
                </w:tcPr>
                <w:p w14:paraId="206AEBEB" w14:textId="0CD1C60A" w:rsidR="008E1821" w:rsidRDefault="00715615" w:rsidP="00715615">
                  <w:pPr>
                    <w:spacing w:after="0" w:line="240" w:lineRule="auto"/>
                    <w:rPr>
                      <w:rFonts w:ascii="Arial" w:eastAsia="Arial" w:hAnsi="Arial" w:cs="Arial"/>
                      <w:b/>
                      <w:sz w:val="18"/>
                      <w:szCs w:val="18"/>
                    </w:rPr>
                  </w:pPr>
                  <w:r>
                    <w:rPr>
                      <w:rFonts w:ascii="Arial" w:eastAsia="Arial" w:hAnsi="Arial" w:cs="Arial"/>
                      <w:b/>
                      <w:sz w:val="18"/>
                      <w:szCs w:val="18"/>
                    </w:rPr>
                    <w:t>Nick Burns</w:t>
                  </w:r>
                  <w:r w:rsidR="00582FB1">
                    <w:rPr>
                      <w:rFonts w:ascii="Arial" w:eastAsia="Arial" w:hAnsi="Arial" w:cs="Arial"/>
                      <w:b/>
                      <w:sz w:val="18"/>
                      <w:szCs w:val="18"/>
                    </w:rPr>
                    <w:t xml:space="preserve">   </w:t>
                  </w:r>
                  <w:r w:rsidR="00982168">
                    <w:rPr>
                      <w:rFonts w:ascii="Arial" w:eastAsia="Arial" w:hAnsi="Arial" w:cs="Arial"/>
                      <w:b/>
                      <w:sz w:val="18"/>
                      <w:szCs w:val="18"/>
                    </w:rPr>
                    <w:t>P</w:t>
                  </w:r>
                  <w:r w:rsidR="00872E59">
                    <w:rPr>
                      <w:rFonts w:ascii="Arial" w:eastAsia="Arial" w:hAnsi="Arial" w:cs="Arial"/>
                      <w:b/>
                      <w:sz w:val="18"/>
                      <w:szCs w:val="18"/>
                    </w:rPr>
                    <w:t xml:space="preserve"> </w:t>
                  </w:r>
                </w:p>
              </w:tc>
            </w:tr>
            <w:tr w:rsidR="008E1821" w14:paraId="3C5220B1" w14:textId="77777777" w:rsidTr="007833E8">
              <w:trPr>
                <w:trHeight w:val="160"/>
              </w:trPr>
              <w:tc>
                <w:tcPr>
                  <w:tcW w:w="3739" w:type="dxa"/>
                  <w:vAlign w:val="center"/>
                </w:tcPr>
                <w:p w14:paraId="55D900EB" w14:textId="36EF2A3B" w:rsidR="008E1821" w:rsidRDefault="00595241" w:rsidP="00715615">
                  <w:pPr>
                    <w:spacing w:after="0" w:line="240" w:lineRule="auto"/>
                    <w:rPr>
                      <w:rFonts w:ascii="Arial" w:eastAsia="Arial" w:hAnsi="Arial" w:cs="Arial"/>
                      <w:sz w:val="18"/>
                      <w:szCs w:val="18"/>
                    </w:rPr>
                  </w:pPr>
                  <w:r>
                    <w:rPr>
                      <w:rFonts w:ascii="Arial" w:eastAsia="Arial" w:hAnsi="Arial" w:cs="Arial"/>
                      <w:b/>
                      <w:sz w:val="18"/>
                      <w:szCs w:val="18"/>
                    </w:rPr>
                    <w:t>Vice Chair</w:t>
                  </w:r>
                  <w:r>
                    <w:rPr>
                      <w:rFonts w:ascii="Arial" w:eastAsia="Arial" w:hAnsi="Arial" w:cs="Arial"/>
                      <w:sz w:val="18"/>
                      <w:szCs w:val="18"/>
                    </w:rPr>
                    <w:t>:</w:t>
                  </w:r>
                  <w:r w:rsidR="00715615">
                    <w:rPr>
                      <w:rFonts w:ascii="Arial" w:eastAsia="Arial" w:hAnsi="Arial" w:cs="Arial"/>
                      <w:sz w:val="18"/>
                      <w:szCs w:val="18"/>
                    </w:rPr>
                    <w:t xml:space="preserve">  </w:t>
                  </w:r>
                  <w:r w:rsidR="00715615" w:rsidRPr="00582FB1">
                    <w:rPr>
                      <w:rFonts w:ascii="Arial" w:eastAsia="Arial" w:hAnsi="Arial" w:cs="Arial"/>
                      <w:sz w:val="18"/>
                      <w:szCs w:val="18"/>
                    </w:rPr>
                    <w:t>Tasha Wall</w:t>
                  </w:r>
                  <w:r w:rsidR="00715615">
                    <w:rPr>
                      <w:rFonts w:ascii="Arial" w:eastAsia="Arial" w:hAnsi="Arial" w:cs="Arial"/>
                      <w:sz w:val="18"/>
                      <w:szCs w:val="18"/>
                    </w:rPr>
                    <w:t xml:space="preserve">  </w:t>
                  </w:r>
                  <w:r>
                    <w:rPr>
                      <w:rFonts w:ascii="Arial" w:eastAsia="Arial" w:hAnsi="Arial" w:cs="Arial"/>
                      <w:sz w:val="18"/>
                      <w:szCs w:val="18"/>
                    </w:rPr>
                    <w:t xml:space="preserve"> </w:t>
                  </w:r>
                  <w:r w:rsidR="00982168">
                    <w:rPr>
                      <w:rFonts w:ascii="Arial" w:eastAsia="Arial" w:hAnsi="Arial" w:cs="Arial"/>
                      <w:b/>
                      <w:sz w:val="18"/>
                      <w:szCs w:val="18"/>
                    </w:rPr>
                    <w:t>P</w:t>
                  </w:r>
                </w:p>
              </w:tc>
              <w:tc>
                <w:tcPr>
                  <w:tcW w:w="3240" w:type="dxa"/>
                  <w:shd w:val="clear" w:color="auto" w:fill="FFFFFF"/>
                  <w:vAlign w:val="center"/>
                </w:tcPr>
                <w:p w14:paraId="01051DBA" w14:textId="7418DA72" w:rsidR="008E1821" w:rsidRDefault="008E1821" w:rsidP="00BE14AC">
                  <w:pPr>
                    <w:spacing w:after="0" w:line="240" w:lineRule="auto"/>
                    <w:rPr>
                      <w:rFonts w:ascii="Arial" w:eastAsia="Arial" w:hAnsi="Arial" w:cs="Arial"/>
                      <w:sz w:val="18"/>
                      <w:szCs w:val="18"/>
                    </w:rPr>
                  </w:pPr>
                </w:p>
              </w:tc>
            </w:tr>
            <w:tr w:rsidR="008E1821" w14:paraId="25C8609F" w14:textId="77777777" w:rsidTr="007833E8">
              <w:trPr>
                <w:trHeight w:val="160"/>
              </w:trPr>
              <w:tc>
                <w:tcPr>
                  <w:tcW w:w="3739" w:type="dxa"/>
                  <w:vAlign w:val="center"/>
                </w:tcPr>
                <w:p w14:paraId="35BD0204" w14:textId="1033E87C" w:rsidR="008E1821" w:rsidRPr="00312B0D" w:rsidRDefault="00595241" w:rsidP="00715615">
                  <w:pPr>
                    <w:spacing w:after="0" w:line="240" w:lineRule="auto"/>
                    <w:rPr>
                      <w:rFonts w:ascii="Arial" w:eastAsia="Arial" w:hAnsi="Arial" w:cs="Arial"/>
                      <w:sz w:val="18"/>
                      <w:szCs w:val="18"/>
                    </w:rPr>
                  </w:pPr>
                  <w:r>
                    <w:rPr>
                      <w:rFonts w:ascii="Arial" w:eastAsia="Arial" w:hAnsi="Arial" w:cs="Arial"/>
                      <w:b/>
                      <w:sz w:val="18"/>
                      <w:szCs w:val="18"/>
                    </w:rPr>
                    <w:t>Treasurer:</w:t>
                  </w:r>
                  <w:r>
                    <w:rPr>
                      <w:rFonts w:ascii="Arial" w:eastAsia="Arial" w:hAnsi="Arial" w:cs="Arial"/>
                      <w:sz w:val="18"/>
                      <w:szCs w:val="18"/>
                    </w:rPr>
                    <w:t xml:space="preserve"> </w:t>
                  </w:r>
                  <w:r w:rsidR="00715615">
                    <w:rPr>
                      <w:rFonts w:ascii="Arial" w:eastAsia="Arial" w:hAnsi="Arial" w:cs="Arial"/>
                      <w:sz w:val="18"/>
                      <w:szCs w:val="18"/>
                    </w:rPr>
                    <w:t>Jerri Robison</w:t>
                  </w:r>
                  <w:r w:rsidR="00F61203">
                    <w:rPr>
                      <w:rFonts w:ascii="Arial" w:eastAsia="Arial" w:hAnsi="Arial" w:cs="Arial"/>
                      <w:sz w:val="18"/>
                      <w:szCs w:val="18"/>
                    </w:rPr>
                    <w:t xml:space="preserve"> </w:t>
                  </w:r>
                  <w:r w:rsidR="00715615">
                    <w:rPr>
                      <w:rFonts w:ascii="Arial" w:eastAsia="Arial" w:hAnsi="Arial" w:cs="Arial"/>
                      <w:sz w:val="18"/>
                      <w:szCs w:val="18"/>
                    </w:rPr>
                    <w:t xml:space="preserve"> </w:t>
                  </w:r>
                  <w:r w:rsidR="00F61203">
                    <w:rPr>
                      <w:rFonts w:ascii="Arial" w:eastAsia="Arial" w:hAnsi="Arial" w:cs="Arial"/>
                      <w:sz w:val="18"/>
                      <w:szCs w:val="18"/>
                    </w:rPr>
                    <w:t xml:space="preserve"> </w:t>
                  </w:r>
                  <w:r w:rsidR="00715615">
                    <w:rPr>
                      <w:rFonts w:ascii="Arial" w:eastAsia="Arial" w:hAnsi="Arial" w:cs="Arial"/>
                      <w:b/>
                      <w:sz w:val="18"/>
                      <w:szCs w:val="18"/>
                    </w:rPr>
                    <w:t>P</w:t>
                  </w:r>
                </w:p>
              </w:tc>
              <w:tc>
                <w:tcPr>
                  <w:tcW w:w="3240" w:type="dxa"/>
                  <w:shd w:val="clear" w:color="auto" w:fill="FFFFFF"/>
                  <w:vAlign w:val="center"/>
                </w:tcPr>
                <w:p w14:paraId="2F031EFB" w14:textId="77777777" w:rsidR="008E1821" w:rsidRPr="00E0656A" w:rsidRDefault="008E1821" w:rsidP="007833E8">
                  <w:pPr>
                    <w:spacing w:after="0" w:line="240" w:lineRule="auto"/>
                    <w:rPr>
                      <w:rFonts w:ascii="Arial" w:eastAsia="Arial" w:hAnsi="Arial" w:cs="Arial"/>
                      <w:sz w:val="18"/>
                      <w:szCs w:val="18"/>
                    </w:rPr>
                  </w:pPr>
                </w:p>
              </w:tc>
            </w:tr>
            <w:tr w:rsidR="008E1821" w14:paraId="2E04C674" w14:textId="77777777" w:rsidTr="007833E8">
              <w:trPr>
                <w:trHeight w:val="160"/>
              </w:trPr>
              <w:tc>
                <w:tcPr>
                  <w:tcW w:w="3739" w:type="dxa"/>
                  <w:vAlign w:val="center"/>
                </w:tcPr>
                <w:p w14:paraId="132F7AA6" w14:textId="64A1C95C" w:rsidR="008E1821" w:rsidRDefault="00595241" w:rsidP="00982168">
                  <w:pPr>
                    <w:spacing w:after="0" w:line="240" w:lineRule="auto"/>
                    <w:rPr>
                      <w:rFonts w:ascii="Arial" w:eastAsia="Arial" w:hAnsi="Arial" w:cs="Arial"/>
                      <w:sz w:val="18"/>
                      <w:szCs w:val="18"/>
                    </w:rPr>
                  </w:pPr>
                  <w:r>
                    <w:rPr>
                      <w:rFonts w:ascii="Arial" w:eastAsia="Arial" w:hAnsi="Arial" w:cs="Arial"/>
                      <w:b/>
                      <w:sz w:val="18"/>
                      <w:szCs w:val="18"/>
                    </w:rPr>
                    <w:t>Secretary</w:t>
                  </w:r>
                  <w:r>
                    <w:rPr>
                      <w:rFonts w:ascii="Arial" w:eastAsia="Arial" w:hAnsi="Arial" w:cs="Arial"/>
                      <w:sz w:val="18"/>
                      <w:szCs w:val="18"/>
                    </w:rPr>
                    <w:t xml:space="preserve">:  </w:t>
                  </w:r>
                  <w:r w:rsidR="00715615">
                    <w:rPr>
                      <w:rFonts w:ascii="Arial" w:eastAsia="Arial" w:hAnsi="Arial" w:cs="Arial"/>
                      <w:sz w:val="18"/>
                      <w:szCs w:val="18"/>
                    </w:rPr>
                    <w:t>Scott Dahlke</w:t>
                  </w:r>
                  <w:r w:rsidR="00F61203">
                    <w:rPr>
                      <w:rFonts w:ascii="Arial" w:eastAsia="Arial" w:hAnsi="Arial" w:cs="Arial"/>
                      <w:b/>
                      <w:sz w:val="18"/>
                      <w:szCs w:val="18"/>
                    </w:rPr>
                    <w:t xml:space="preserve">   </w:t>
                  </w:r>
                  <w:r w:rsidR="00754695">
                    <w:rPr>
                      <w:rFonts w:ascii="Arial" w:eastAsia="Arial" w:hAnsi="Arial" w:cs="Arial"/>
                      <w:b/>
                      <w:sz w:val="18"/>
                      <w:szCs w:val="18"/>
                    </w:rPr>
                    <w:t xml:space="preserve">P </w:t>
                  </w:r>
                </w:p>
              </w:tc>
              <w:tc>
                <w:tcPr>
                  <w:tcW w:w="3240" w:type="dxa"/>
                  <w:vAlign w:val="center"/>
                </w:tcPr>
                <w:p w14:paraId="1F80DF57" w14:textId="2E2F97EB" w:rsidR="008E1821" w:rsidRDefault="008E1821" w:rsidP="007833E8">
                  <w:pPr>
                    <w:spacing w:after="0" w:line="240" w:lineRule="auto"/>
                    <w:rPr>
                      <w:rFonts w:ascii="Arial" w:eastAsia="Arial" w:hAnsi="Arial" w:cs="Arial"/>
                      <w:sz w:val="18"/>
                      <w:szCs w:val="18"/>
                    </w:rPr>
                  </w:pPr>
                </w:p>
              </w:tc>
            </w:tr>
            <w:tr w:rsidR="007833E8" w14:paraId="57FB053F" w14:textId="77777777" w:rsidTr="007833E8">
              <w:trPr>
                <w:trHeight w:val="160"/>
              </w:trPr>
              <w:tc>
                <w:tcPr>
                  <w:tcW w:w="3739" w:type="dxa"/>
                  <w:vAlign w:val="center"/>
                </w:tcPr>
                <w:p w14:paraId="083E0C50" w14:textId="1F26CF36" w:rsidR="007833E8" w:rsidRPr="000610D5" w:rsidRDefault="00715615" w:rsidP="007833E8">
                  <w:pPr>
                    <w:spacing w:after="0" w:line="240" w:lineRule="auto"/>
                    <w:rPr>
                      <w:rFonts w:ascii="Arial" w:eastAsia="Arial" w:hAnsi="Arial" w:cs="Arial"/>
                      <w:sz w:val="18"/>
                      <w:szCs w:val="18"/>
                    </w:rPr>
                  </w:pPr>
                  <w:r>
                    <w:rPr>
                      <w:rFonts w:ascii="Arial" w:eastAsia="Arial" w:hAnsi="Arial" w:cs="Arial"/>
                      <w:sz w:val="18"/>
                      <w:szCs w:val="18"/>
                    </w:rPr>
                    <w:t>Andrew Fangman</w:t>
                  </w:r>
                  <w:r w:rsidR="007833E8">
                    <w:rPr>
                      <w:rFonts w:ascii="Arial" w:eastAsia="Arial" w:hAnsi="Arial" w:cs="Arial"/>
                      <w:sz w:val="18"/>
                      <w:szCs w:val="18"/>
                    </w:rPr>
                    <w:t xml:space="preserve"> </w:t>
                  </w:r>
                  <w:r>
                    <w:rPr>
                      <w:rFonts w:ascii="Arial" w:eastAsia="Arial" w:hAnsi="Arial" w:cs="Arial"/>
                      <w:sz w:val="18"/>
                      <w:szCs w:val="18"/>
                    </w:rPr>
                    <w:t xml:space="preserve"> </w:t>
                  </w:r>
                  <w:r w:rsidR="007833E8">
                    <w:rPr>
                      <w:rFonts w:ascii="Arial" w:eastAsia="Arial" w:hAnsi="Arial" w:cs="Arial"/>
                      <w:sz w:val="18"/>
                      <w:szCs w:val="18"/>
                    </w:rPr>
                    <w:t xml:space="preserve"> </w:t>
                  </w:r>
                  <w:r w:rsidR="007833E8">
                    <w:rPr>
                      <w:rFonts w:ascii="Arial" w:eastAsia="Arial" w:hAnsi="Arial" w:cs="Arial"/>
                      <w:b/>
                      <w:sz w:val="18"/>
                      <w:szCs w:val="18"/>
                    </w:rPr>
                    <w:t>P</w:t>
                  </w:r>
                  <w:r w:rsidR="00FE17A1">
                    <w:rPr>
                      <w:rFonts w:ascii="Arial" w:eastAsia="Arial" w:hAnsi="Arial" w:cs="Arial"/>
                      <w:b/>
                      <w:sz w:val="18"/>
                      <w:szCs w:val="18"/>
                    </w:rPr>
                    <w:t xml:space="preserve"> </w:t>
                  </w:r>
                </w:p>
              </w:tc>
              <w:tc>
                <w:tcPr>
                  <w:tcW w:w="3240" w:type="dxa"/>
                  <w:vAlign w:val="center"/>
                </w:tcPr>
                <w:p w14:paraId="4F6B0711" w14:textId="791DB2E8" w:rsidR="007833E8" w:rsidRDefault="007833E8" w:rsidP="00E96018">
                  <w:pPr>
                    <w:spacing w:after="0" w:line="240" w:lineRule="auto"/>
                    <w:rPr>
                      <w:rFonts w:ascii="Arial" w:eastAsia="Arial" w:hAnsi="Arial" w:cs="Arial"/>
                      <w:b/>
                      <w:sz w:val="18"/>
                      <w:szCs w:val="18"/>
                    </w:rPr>
                  </w:pPr>
                  <w:r>
                    <w:rPr>
                      <w:rFonts w:ascii="Arial" w:eastAsia="Arial" w:hAnsi="Arial" w:cs="Arial"/>
                      <w:sz w:val="18"/>
                      <w:szCs w:val="18"/>
                    </w:rPr>
                    <w:t xml:space="preserve">Director: </w:t>
                  </w:r>
                  <w:r w:rsidR="00E96018">
                    <w:rPr>
                      <w:rFonts w:ascii="Arial" w:eastAsia="Arial" w:hAnsi="Arial" w:cs="Arial"/>
                      <w:sz w:val="18"/>
                      <w:szCs w:val="18"/>
                    </w:rPr>
                    <w:t xml:space="preserve">Whitney </w:t>
                  </w:r>
                  <w:proofErr w:type="gramStart"/>
                  <w:r w:rsidR="00E96018">
                    <w:rPr>
                      <w:rFonts w:ascii="Arial" w:eastAsia="Arial" w:hAnsi="Arial" w:cs="Arial"/>
                      <w:sz w:val="18"/>
                      <w:szCs w:val="18"/>
                    </w:rPr>
                    <w:t>Howell</w:t>
                  </w:r>
                  <w:r>
                    <w:rPr>
                      <w:rFonts w:ascii="Arial" w:eastAsia="Arial" w:hAnsi="Arial" w:cs="Arial"/>
                      <w:sz w:val="18"/>
                      <w:szCs w:val="18"/>
                    </w:rPr>
                    <w:t xml:space="preserve">  </w:t>
                  </w:r>
                  <w:r w:rsidRPr="00F87616">
                    <w:rPr>
                      <w:rFonts w:ascii="Arial" w:eastAsia="Arial" w:hAnsi="Arial" w:cs="Arial"/>
                      <w:b/>
                      <w:sz w:val="18"/>
                      <w:szCs w:val="18"/>
                    </w:rPr>
                    <w:t>P</w:t>
                  </w:r>
                  <w:proofErr w:type="gramEnd"/>
                </w:p>
              </w:tc>
            </w:tr>
            <w:tr w:rsidR="007833E8" w14:paraId="6B27A76C" w14:textId="77777777" w:rsidTr="007833E8">
              <w:trPr>
                <w:trHeight w:val="160"/>
              </w:trPr>
              <w:tc>
                <w:tcPr>
                  <w:tcW w:w="3739" w:type="dxa"/>
                  <w:vAlign w:val="center"/>
                </w:tcPr>
                <w:p w14:paraId="54051535" w14:textId="0AB63BF8" w:rsidR="007833E8" w:rsidRDefault="00715615" w:rsidP="0088575E">
                  <w:pPr>
                    <w:spacing w:after="0" w:line="240" w:lineRule="auto"/>
                    <w:rPr>
                      <w:rFonts w:ascii="Arial" w:eastAsia="Arial" w:hAnsi="Arial" w:cs="Arial"/>
                      <w:b/>
                      <w:sz w:val="18"/>
                      <w:szCs w:val="18"/>
                    </w:rPr>
                  </w:pPr>
                  <w:r>
                    <w:rPr>
                      <w:rFonts w:ascii="Arial" w:eastAsia="Arial" w:hAnsi="Arial" w:cs="Arial"/>
                      <w:sz w:val="18"/>
                      <w:szCs w:val="18"/>
                    </w:rPr>
                    <w:t xml:space="preserve">Brad </w:t>
                  </w:r>
                  <w:proofErr w:type="gramStart"/>
                  <w:r>
                    <w:rPr>
                      <w:rFonts w:ascii="Arial" w:eastAsia="Arial" w:hAnsi="Arial" w:cs="Arial"/>
                      <w:sz w:val="18"/>
                      <w:szCs w:val="18"/>
                    </w:rPr>
                    <w:t>Spratt</w:t>
                  </w:r>
                  <w:r w:rsidR="007833E8">
                    <w:rPr>
                      <w:rFonts w:ascii="Arial" w:eastAsia="Arial" w:hAnsi="Arial" w:cs="Arial"/>
                      <w:sz w:val="18"/>
                      <w:szCs w:val="18"/>
                    </w:rPr>
                    <w:t xml:space="preserve">  </w:t>
                  </w:r>
                  <w:r w:rsidR="0088575E">
                    <w:rPr>
                      <w:rFonts w:ascii="Arial" w:eastAsia="Arial" w:hAnsi="Arial" w:cs="Arial"/>
                      <w:b/>
                      <w:sz w:val="18"/>
                      <w:szCs w:val="18"/>
                    </w:rPr>
                    <w:t>A</w:t>
                  </w:r>
                  <w:proofErr w:type="gramEnd"/>
                </w:p>
              </w:tc>
              <w:tc>
                <w:tcPr>
                  <w:tcW w:w="3240" w:type="dxa"/>
                  <w:vAlign w:val="center"/>
                </w:tcPr>
                <w:p w14:paraId="620B6B7E" w14:textId="364ECE18"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Staff:  Debbie </w:t>
                  </w:r>
                  <w:proofErr w:type="gramStart"/>
                  <w:r>
                    <w:rPr>
                      <w:rFonts w:ascii="Arial" w:eastAsia="Arial" w:hAnsi="Arial" w:cs="Arial"/>
                      <w:sz w:val="18"/>
                      <w:szCs w:val="18"/>
                    </w:rPr>
                    <w:t xml:space="preserve">Boos  </w:t>
                  </w:r>
                  <w:r w:rsidR="00EC65DE">
                    <w:rPr>
                      <w:rFonts w:ascii="Arial" w:eastAsia="Arial" w:hAnsi="Arial" w:cs="Arial"/>
                      <w:b/>
                      <w:sz w:val="18"/>
                      <w:szCs w:val="18"/>
                    </w:rPr>
                    <w:t>E</w:t>
                  </w:r>
                  <w:proofErr w:type="gramEnd"/>
                </w:p>
              </w:tc>
            </w:tr>
            <w:tr w:rsidR="007833E8" w14:paraId="5E215B49" w14:textId="77777777" w:rsidTr="007833E8">
              <w:trPr>
                <w:trHeight w:val="160"/>
              </w:trPr>
              <w:tc>
                <w:tcPr>
                  <w:tcW w:w="3739" w:type="dxa"/>
                  <w:shd w:val="clear" w:color="auto" w:fill="FFFFFF"/>
                  <w:vAlign w:val="center"/>
                </w:tcPr>
                <w:p w14:paraId="6B4ED497" w14:textId="5A9D7581" w:rsidR="007833E8" w:rsidRDefault="007833E8" w:rsidP="007833E8">
                  <w:pPr>
                    <w:spacing w:after="0" w:line="240" w:lineRule="auto"/>
                    <w:rPr>
                      <w:rFonts w:ascii="Arial" w:eastAsia="Arial" w:hAnsi="Arial" w:cs="Arial"/>
                      <w:b/>
                      <w:sz w:val="18"/>
                      <w:szCs w:val="18"/>
                    </w:rPr>
                  </w:pPr>
                </w:p>
              </w:tc>
              <w:tc>
                <w:tcPr>
                  <w:tcW w:w="3240" w:type="dxa"/>
                  <w:shd w:val="clear" w:color="auto" w:fill="FFFFFF"/>
                  <w:vAlign w:val="center"/>
                </w:tcPr>
                <w:p w14:paraId="4A3E9685" w14:textId="20D5F3EC" w:rsidR="007833E8" w:rsidRDefault="007833E8" w:rsidP="007833E8">
                  <w:pPr>
                    <w:spacing w:after="0" w:line="240" w:lineRule="auto"/>
                    <w:rPr>
                      <w:rFonts w:ascii="Arial" w:eastAsia="Arial" w:hAnsi="Arial" w:cs="Arial"/>
                      <w:sz w:val="18"/>
                      <w:szCs w:val="18"/>
                    </w:rPr>
                  </w:pPr>
                  <w:r>
                    <w:rPr>
                      <w:rFonts w:ascii="Arial" w:eastAsia="Arial" w:hAnsi="Arial" w:cs="Arial"/>
                      <w:sz w:val="18"/>
                      <w:szCs w:val="18"/>
                    </w:rPr>
                    <w:t xml:space="preserve">Minutes completed by </w:t>
                  </w:r>
                  <w:r w:rsidR="00EC65DE">
                    <w:rPr>
                      <w:rFonts w:ascii="Arial" w:eastAsia="Arial" w:hAnsi="Arial" w:cs="Arial"/>
                      <w:sz w:val="18"/>
                      <w:szCs w:val="18"/>
                    </w:rPr>
                    <w:t>Director</w:t>
                  </w:r>
                </w:p>
              </w:tc>
            </w:tr>
          </w:tbl>
          <w:p w14:paraId="40B7D9BC" w14:textId="77777777" w:rsidR="008E1821" w:rsidRDefault="008E1821">
            <w:pPr>
              <w:spacing w:after="0" w:line="240" w:lineRule="auto"/>
              <w:rPr>
                <w:rFonts w:ascii="Arial" w:eastAsia="Arial" w:hAnsi="Arial" w:cs="Arial"/>
                <w:sz w:val="18"/>
                <w:szCs w:val="18"/>
              </w:rPr>
            </w:pPr>
          </w:p>
        </w:tc>
        <w:tc>
          <w:tcPr>
            <w:tcW w:w="2300" w:type="dxa"/>
          </w:tcPr>
          <w:p w14:paraId="6828CF72"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Meeting:</w:t>
            </w:r>
            <w:r>
              <w:rPr>
                <w:rFonts w:ascii="Arial" w:eastAsia="Arial" w:hAnsi="Arial" w:cs="Arial"/>
                <w:sz w:val="18"/>
                <w:szCs w:val="18"/>
              </w:rPr>
              <w:t xml:space="preserve"> Board Meeting</w:t>
            </w:r>
          </w:p>
          <w:p w14:paraId="00AB3391" w14:textId="77777777" w:rsidR="008E1821" w:rsidRDefault="008E1821">
            <w:pPr>
              <w:spacing w:after="0" w:line="240" w:lineRule="auto"/>
              <w:rPr>
                <w:rFonts w:ascii="Arial" w:eastAsia="Arial" w:hAnsi="Arial" w:cs="Arial"/>
                <w:b/>
                <w:sz w:val="18"/>
                <w:szCs w:val="18"/>
              </w:rPr>
            </w:pPr>
          </w:p>
          <w:p w14:paraId="42E5EB69" w14:textId="77777777" w:rsidR="008E1821" w:rsidRDefault="00595241">
            <w:pPr>
              <w:spacing w:after="0" w:line="240" w:lineRule="auto"/>
              <w:rPr>
                <w:rFonts w:ascii="Arial" w:eastAsia="Arial" w:hAnsi="Arial" w:cs="Arial"/>
                <w:b/>
                <w:sz w:val="18"/>
                <w:szCs w:val="18"/>
              </w:rPr>
            </w:pPr>
            <w:r>
              <w:rPr>
                <w:rFonts w:ascii="Arial" w:eastAsia="Arial" w:hAnsi="Arial" w:cs="Arial"/>
                <w:b/>
                <w:sz w:val="18"/>
                <w:szCs w:val="18"/>
              </w:rPr>
              <w:t xml:space="preserve">Location: </w:t>
            </w:r>
          </w:p>
          <w:p w14:paraId="4DB7192C" w14:textId="5DF1E9A1" w:rsidR="008E1821" w:rsidRDefault="00EC65DE">
            <w:pPr>
              <w:spacing w:after="0" w:line="240" w:lineRule="auto"/>
              <w:rPr>
                <w:rFonts w:ascii="Arial" w:eastAsia="Arial" w:hAnsi="Arial" w:cs="Arial"/>
                <w:sz w:val="18"/>
                <w:szCs w:val="18"/>
              </w:rPr>
            </w:pPr>
            <w:r>
              <w:rPr>
                <w:rFonts w:ascii="Arial" w:eastAsia="Arial" w:hAnsi="Arial" w:cs="Arial"/>
                <w:sz w:val="18"/>
                <w:szCs w:val="18"/>
              </w:rPr>
              <w:t xml:space="preserve">Zoom, Virtual Meeting </w:t>
            </w:r>
          </w:p>
        </w:tc>
      </w:tr>
    </w:tbl>
    <w:p w14:paraId="2E7C0FD7" w14:textId="77777777" w:rsidR="008E1821" w:rsidRDefault="008E1821">
      <w:pPr>
        <w:spacing w:after="0" w:line="240" w:lineRule="auto"/>
        <w:rPr>
          <w:rFonts w:ascii="Arial" w:eastAsia="Arial" w:hAnsi="Arial" w:cs="Arial"/>
          <w:sz w:val="20"/>
          <w:szCs w:val="20"/>
        </w:rPr>
      </w:pPr>
    </w:p>
    <w:p w14:paraId="6878834B" w14:textId="60699A27" w:rsidR="008E1821" w:rsidRDefault="0059524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Meeting called to order:</w:t>
      </w:r>
      <w:r>
        <w:rPr>
          <w:rFonts w:ascii="Arial" w:eastAsia="Arial" w:hAnsi="Arial" w:cs="Arial"/>
          <w:sz w:val="20"/>
          <w:szCs w:val="20"/>
        </w:rPr>
        <w:t xml:space="preserve">  The meeting was called to order by </w:t>
      </w:r>
      <w:r w:rsidR="00F87616">
        <w:rPr>
          <w:rFonts w:ascii="Arial" w:eastAsia="Arial" w:hAnsi="Arial" w:cs="Arial"/>
          <w:sz w:val="20"/>
          <w:szCs w:val="20"/>
        </w:rPr>
        <w:t>Chair</w:t>
      </w:r>
      <w:r w:rsidR="007C638F">
        <w:rPr>
          <w:rFonts w:ascii="Arial" w:eastAsia="Arial" w:hAnsi="Arial" w:cs="Arial"/>
          <w:sz w:val="20"/>
          <w:szCs w:val="20"/>
        </w:rPr>
        <w:t xml:space="preserve"> </w:t>
      </w:r>
      <w:proofErr w:type="spellStart"/>
      <w:r w:rsidR="00715615">
        <w:rPr>
          <w:rFonts w:ascii="Arial" w:eastAsia="Arial" w:hAnsi="Arial" w:cs="Arial"/>
          <w:sz w:val="20"/>
          <w:szCs w:val="20"/>
        </w:rPr>
        <w:t>Kenitzer</w:t>
      </w:r>
      <w:proofErr w:type="spellEnd"/>
      <w:r>
        <w:rPr>
          <w:rFonts w:ascii="Arial" w:eastAsia="Arial" w:hAnsi="Arial" w:cs="Arial"/>
          <w:sz w:val="20"/>
          <w:szCs w:val="20"/>
        </w:rPr>
        <w:t xml:space="preserve"> at </w:t>
      </w:r>
      <w:r w:rsidR="00F87616">
        <w:rPr>
          <w:rFonts w:ascii="Arial" w:eastAsia="Arial" w:hAnsi="Arial" w:cs="Arial"/>
          <w:sz w:val="20"/>
          <w:szCs w:val="20"/>
        </w:rPr>
        <w:t>12:</w:t>
      </w:r>
      <w:r w:rsidR="00EC65DE">
        <w:rPr>
          <w:rFonts w:ascii="Arial" w:eastAsia="Arial" w:hAnsi="Arial" w:cs="Arial"/>
          <w:sz w:val="20"/>
          <w:szCs w:val="20"/>
        </w:rPr>
        <w:t>02</w:t>
      </w:r>
      <w:r w:rsidR="003215DF">
        <w:rPr>
          <w:rFonts w:ascii="Arial" w:eastAsia="Arial" w:hAnsi="Arial" w:cs="Arial"/>
          <w:sz w:val="20"/>
          <w:szCs w:val="20"/>
        </w:rPr>
        <w:t xml:space="preserve"> with introductions</w:t>
      </w:r>
      <w:r w:rsidR="005C54A4">
        <w:rPr>
          <w:rFonts w:ascii="Arial" w:eastAsia="Arial" w:hAnsi="Arial" w:cs="Arial"/>
          <w:sz w:val="20"/>
          <w:szCs w:val="20"/>
        </w:rPr>
        <w:t>.</w:t>
      </w:r>
    </w:p>
    <w:p w14:paraId="7251CC6E" w14:textId="4E89133B" w:rsidR="008E1821" w:rsidRDefault="008E1821">
      <w:pPr>
        <w:spacing w:after="0" w:line="240" w:lineRule="auto"/>
        <w:ind w:left="360"/>
        <w:rPr>
          <w:rFonts w:ascii="Arial" w:eastAsia="Arial" w:hAnsi="Arial" w:cs="Arial"/>
          <w:sz w:val="20"/>
          <w:szCs w:val="20"/>
        </w:rPr>
      </w:pPr>
    </w:p>
    <w:p w14:paraId="5F68A1D2" w14:textId="279EA0F6" w:rsidR="005E5BFB" w:rsidRDefault="005E5BFB" w:rsidP="005E5BFB">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 xml:space="preserve">Approval of </w:t>
      </w:r>
      <w:r w:rsidR="00564FAE">
        <w:rPr>
          <w:rFonts w:ascii="Arial" w:eastAsia="Arial" w:hAnsi="Arial" w:cs="Arial"/>
          <w:b/>
          <w:sz w:val="20"/>
          <w:szCs w:val="20"/>
          <w:u w:val="single"/>
        </w:rPr>
        <w:t xml:space="preserve">Consent </w:t>
      </w:r>
      <w:r>
        <w:rPr>
          <w:rFonts w:ascii="Arial" w:eastAsia="Arial" w:hAnsi="Arial" w:cs="Arial"/>
          <w:b/>
          <w:sz w:val="20"/>
          <w:szCs w:val="20"/>
          <w:u w:val="single"/>
        </w:rPr>
        <w:t>Agenda:</w:t>
      </w:r>
      <w:r w:rsidRPr="00D2379A">
        <w:rPr>
          <w:rFonts w:ascii="Arial" w:eastAsia="Arial" w:hAnsi="Arial" w:cs="Arial"/>
          <w:sz w:val="20"/>
          <w:szCs w:val="20"/>
        </w:rPr>
        <w:t xml:space="preserve">  </w:t>
      </w:r>
      <w:r w:rsidR="00EC65DE">
        <w:rPr>
          <w:rFonts w:ascii="Arial" w:eastAsia="Arial" w:hAnsi="Arial" w:cs="Arial"/>
          <w:sz w:val="20"/>
          <w:szCs w:val="20"/>
        </w:rPr>
        <w:t>Two items were added</w:t>
      </w:r>
      <w:r w:rsidR="003215DF">
        <w:rPr>
          <w:rFonts w:ascii="Arial" w:eastAsia="Arial" w:hAnsi="Arial" w:cs="Arial"/>
          <w:sz w:val="20"/>
          <w:szCs w:val="20"/>
        </w:rPr>
        <w:t>.</w:t>
      </w:r>
      <w:r w:rsidR="00EC65DE">
        <w:rPr>
          <w:rFonts w:ascii="Arial" w:eastAsia="Arial" w:hAnsi="Arial" w:cs="Arial"/>
          <w:sz w:val="20"/>
          <w:szCs w:val="20"/>
        </w:rPr>
        <w:t xml:space="preserve"> CCNC Request and Director Hours for FY</w:t>
      </w:r>
      <w:proofErr w:type="gramStart"/>
      <w:r w:rsidR="00EC65DE">
        <w:rPr>
          <w:rFonts w:ascii="Arial" w:eastAsia="Arial" w:hAnsi="Arial" w:cs="Arial"/>
          <w:sz w:val="20"/>
          <w:szCs w:val="20"/>
        </w:rPr>
        <w:t>21</w:t>
      </w:r>
      <w:r w:rsidR="003215DF">
        <w:rPr>
          <w:rFonts w:ascii="Arial" w:eastAsia="Arial" w:hAnsi="Arial" w:cs="Arial"/>
          <w:sz w:val="20"/>
          <w:szCs w:val="20"/>
        </w:rPr>
        <w:t xml:space="preserve">  </w:t>
      </w:r>
      <w:r w:rsidR="00374D11">
        <w:rPr>
          <w:rFonts w:ascii="Arial" w:eastAsia="Arial" w:hAnsi="Arial" w:cs="Arial"/>
          <w:sz w:val="20"/>
          <w:szCs w:val="20"/>
        </w:rPr>
        <w:t>Wall</w:t>
      </w:r>
      <w:proofErr w:type="gramEnd"/>
      <w:r w:rsidR="003215DF">
        <w:rPr>
          <w:rFonts w:ascii="Arial" w:eastAsia="Arial" w:hAnsi="Arial" w:cs="Arial"/>
          <w:sz w:val="20"/>
          <w:szCs w:val="20"/>
        </w:rPr>
        <w:t xml:space="preserve"> moved to accept the agenda and the minutes from </w:t>
      </w:r>
      <w:r w:rsidR="00EC65DE">
        <w:rPr>
          <w:rFonts w:ascii="Arial" w:eastAsia="Arial" w:hAnsi="Arial" w:cs="Arial"/>
          <w:sz w:val="20"/>
          <w:szCs w:val="20"/>
        </w:rPr>
        <w:t>3</w:t>
      </w:r>
      <w:r w:rsidR="00FE17A1">
        <w:rPr>
          <w:rFonts w:ascii="Arial" w:eastAsia="Arial" w:hAnsi="Arial" w:cs="Arial"/>
          <w:sz w:val="20"/>
          <w:szCs w:val="20"/>
        </w:rPr>
        <w:t>/1</w:t>
      </w:r>
      <w:r w:rsidR="00EC65DE">
        <w:rPr>
          <w:rFonts w:ascii="Arial" w:eastAsia="Arial" w:hAnsi="Arial" w:cs="Arial"/>
          <w:sz w:val="20"/>
          <w:szCs w:val="20"/>
        </w:rPr>
        <w:t>7</w:t>
      </w:r>
      <w:r w:rsidR="0088575E">
        <w:rPr>
          <w:rFonts w:ascii="Arial" w:eastAsia="Arial" w:hAnsi="Arial" w:cs="Arial"/>
          <w:sz w:val="20"/>
          <w:szCs w:val="20"/>
        </w:rPr>
        <w:t>/2020</w:t>
      </w:r>
      <w:r w:rsidR="003215DF">
        <w:rPr>
          <w:rFonts w:ascii="Arial" w:eastAsia="Arial" w:hAnsi="Arial" w:cs="Arial"/>
          <w:sz w:val="20"/>
          <w:szCs w:val="20"/>
        </w:rPr>
        <w:t xml:space="preserve">, second by </w:t>
      </w:r>
      <w:r w:rsidR="00374D11">
        <w:rPr>
          <w:rFonts w:ascii="Arial" w:eastAsia="Arial" w:hAnsi="Arial" w:cs="Arial"/>
          <w:sz w:val="20"/>
          <w:szCs w:val="20"/>
        </w:rPr>
        <w:t>Dahlke</w:t>
      </w:r>
      <w:r w:rsidR="0056345A">
        <w:rPr>
          <w:rFonts w:ascii="Arial" w:eastAsia="Arial" w:hAnsi="Arial" w:cs="Arial"/>
          <w:sz w:val="20"/>
          <w:szCs w:val="20"/>
        </w:rPr>
        <w:t xml:space="preserve">.  Unanimously approved. </w:t>
      </w:r>
    </w:p>
    <w:p w14:paraId="4C14E262" w14:textId="7E495CB0" w:rsidR="005E5BFB" w:rsidRPr="00585ACA" w:rsidRDefault="005E5BFB" w:rsidP="005E5BFB">
      <w:pPr>
        <w:spacing w:after="0" w:line="240" w:lineRule="auto"/>
        <w:ind w:left="360"/>
        <w:contextualSpacing/>
        <w:rPr>
          <w:rFonts w:ascii="Arial" w:eastAsia="Arial" w:hAnsi="Arial" w:cs="Arial"/>
          <w:sz w:val="20"/>
          <w:szCs w:val="20"/>
        </w:rPr>
      </w:pPr>
    </w:p>
    <w:p w14:paraId="6184BC8A" w14:textId="3C41E282" w:rsidR="003A2311" w:rsidRDefault="003A2311" w:rsidP="003A2311">
      <w:pPr>
        <w:numPr>
          <w:ilvl w:val="0"/>
          <w:numId w:val="12"/>
        </w:numPr>
        <w:spacing w:before="200" w:after="0" w:line="240" w:lineRule="auto"/>
        <w:contextualSpacing/>
        <w:rPr>
          <w:rFonts w:ascii="Arial" w:eastAsia="Arial" w:hAnsi="Arial" w:cs="Arial"/>
          <w:sz w:val="20"/>
          <w:szCs w:val="20"/>
        </w:rPr>
      </w:pPr>
      <w:r>
        <w:rPr>
          <w:rFonts w:ascii="Arial" w:eastAsia="Arial" w:hAnsi="Arial" w:cs="Arial"/>
          <w:b/>
          <w:sz w:val="20"/>
          <w:szCs w:val="20"/>
          <w:u w:val="single"/>
        </w:rPr>
        <w:t>Executive Committee Report:</w:t>
      </w:r>
    </w:p>
    <w:p w14:paraId="4A218105" w14:textId="0227F348" w:rsidR="005E5BFB" w:rsidRDefault="00144FEB" w:rsidP="00734A34">
      <w:pPr>
        <w:pStyle w:val="ListParagraph"/>
        <w:numPr>
          <w:ilvl w:val="0"/>
          <w:numId w:val="26"/>
        </w:numPr>
        <w:spacing w:after="0" w:line="240" w:lineRule="auto"/>
        <w:rPr>
          <w:rFonts w:ascii="Arial" w:eastAsia="Arial" w:hAnsi="Arial" w:cs="Arial"/>
          <w:sz w:val="20"/>
          <w:szCs w:val="20"/>
        </w:rPr>
      </w:pPr>
      <w:r w:rsidRPr="00F90F21">
        <w:rPr>
          <w:rFonts w:ascii="Arial" w:eastAsia="Arial" w:hAnsi="Arial" w:cs="Arial"/>
          <w:sz w:val="20"/>
          <w:szCs w:val="20"/>
          <w:u w:val="single"/>
        </w:rPr>
        <w:t>Financials – Current Claims – Expenditure Reports &amp; Bank Statement</w:t>
      </w:r>
      <w:r w:rsidR="005E5BFB" w:rsidRPr="00F90F21">
        <w:rPr>
          <w:rFonts w:ascii="Arial" w:eastAsia="Arial" w:hAnsi="Arial" w:cs="Arial"/>
          <w:sz w:val="20"/>
          <w:szCs w:val="20"/>
          <w:u w:val="single"/>
        </w:rPr>
        <w:t>:</w:t>
      </w:r>
      <w:r w:rsidR="005E5BFB" w:rsidRPr="00734A34">
        <w:rPr>
          <w:rFonts w:ascii="Arial" w:eastAsia="Arial" w:hAnsi="Arial" w:cs="Arial"/>
          <w:sz w:val="20"/>
          <w:szCs w:val="20"/>
        </w:rPr>
        <w:t xml:space="preserve">  </w:t>
      </w:r>
      <w:r w:rsidR="00747A30">
        <w:rPr>
          <w:rFonts w:ascii="Arial" w:eastAsia="Arial" w:hAnsi="Arial" w:cs="Arial"/>
          <w:sz w:val="20"/>
          <w:szCs w:val="20"/>
        </w:rPr>
        <w:t xml:space="preserve">Robison mentioned </w:t>
      </w:r>
      <w:r w:rsidR="00374D11">
        <w:rPr>
          <w:rFonts w:ascii="Arial" w:eastAsia="Arial" w:hAnsi="Arial" w:cs="Arial"/>
          <w:sz w:val="20"/>
          <w:szCs w:val="20"/>
        </w:rPr>
        <w:t xml:space="preserve">the credit card statement was not in </w:t>
      </w:r>
      <w:proofErr w:type="gramStart"/>
      <w:r w:rsidR="00374D11">
        <w:rPr>
          <w:rFonts w:ascii="Arial" w:eastAsia="Arial" w:hAnsi="Arial" w:cs="Arial"/>
          <w:sz w:val="20"/>
          <w:szCs w:val="20"/>
        </w:rPr>
        <w:t>hand</w:t>
      </w:r>
      <w:proofErr w:type="gramEnd"/>
      <w:r w:rsidR="00374D11">
        <w:rPr>
          <w:rFonts w:ascii="Arial" w:eastAsia="Arial" w:hAnsi="Arial" w:cs="Arial"/>
          <w:sz w:val="20"/>
          <w:szCs w:val="20"/>
        </w:rPr>
        <w:t xml:space="preserve"> but we were able to get the balance and statement will be in hand Friday. Howell is also working on updating credit card users and getting e-statements set up. Checking in on a couple things and budget looks to be up to date. Motion by Fangman seconded by Wall. Unanimously approved. </w:t>
      </w:r>
    </w:p>
    <w:p w14:paraId="421A4EB3" w14:textId="77777777" w:rsidR="001643E7" w:rsidRPr="00734A34" w:rsidRDefault="001643E7" w:rsidP="001643E7">
      <w:pPr>
        <w:pStyle w:val="ListParagraph"/>
        <w:spacing w:after="0" w:line="240" w:lineRule="auto"/>
        <w:rPr>
          <w:rFonts w:ascii="Arial" w:eastAsia="Arial" w:hAnsi="Arial" w:cs="Arial"/>
          <w:sz w:val="20"/>
          <w:szCs w:val="20"/>
        </w:rPr>
      </w:pPr>
    </w:p>
    <w:p w14:paraId="162680CB" w14:textId="5900528B" w:rsidR="00320369" w:rsidRPr="00747A30" w:rsidRDefault="00EC65DE" w:rsidP="00900EB5">
      <w:pPr>
        <w:pStyle w:val="ListParagraph"/>
        <w:numPr>
          <w:ilvl w:val="0"/>
          <w:numId w:val="26"/>
        </w:numPr>
        <w:spacing w:after="0" w:line="240" w:lineRule="auto"/>
        <w:rPr>
          <w:rFonts w:ascii="Arial" w:eastAsia="Arial" w:hAnsi="Arial" w:cs="Arial"/>
          <w:color w:val="auto"/>
          <w:sz w:val="20"/>
          <w:szCs w:val="20"/>
        </w:rPr>
      </w:pPr>
      <w:r>
        <w:rPr>
          <w:rFonts w:ascii="Arial" w:eastAsia="Arial" w:hAnsi="Arial" w:cs="Arial"/>
          <w:color w:val="auto"/>
          <w:sz w:val="20"/>
          <w:szCs w:val="20"/>
          <w:u w:val="single"/>
        </w:rPr>
        <w:t xml:space="preserve">WAGE$ Budget Amendment </w:t>
      </w:r>
      <w:r w:rsidR="00374D11">
        <w:rPr>
          <w:rFonts w:ascii="Arial" w:eastAsia="Arial" w:hAnsi="Arial" w:cs="Arial"/>
          <w:color w:val="auto"/>
          <w:sz w:val="20"/>
          <w:szCs w:val="20"/>
          <w:u w:val="single"/>
        </w:rPr>
        <w:t>–</w:t>
      </w:r>
      <w:r>
        <w:rPr>
          <w:rFonts w:ascii="Arial" w:eastAsia="Arial" w:hAnsi="Arial" w:cs="Arial"/>
          <w:color w:val="auto"/>
          <w:sz w:val="20"/>
          <w:szCs w:val="20"/>
          <w:u w:val="single"/>
        </w:rPr>
        <w:t xml:space="preserve"> </w:t>
      </w:r>
      <w:r w:rsidR="00374D11">
        <w:rPr>
          <w:rFonts w:ascii="Arial" w:eastAsia="Arial" w:hAnsi="Arial" w:cs="Arial"/>
          <w:color w:val="auto"/>
          <w:sz w:val="20"/>
          <w:szCs w:val="20"/>
        </w:rPr>
        <w:t xml:space="preserve">Following our site visit we requested a budget amendment. These funds were going to be used for scholarships. $6,732.00 is now available if needed elsewhere. Fangman motion to approve seconded by Robison. Unanimously approved. </w:t>
      </w:r>
    </w:p>
    <w:p w14:paraId="366A1CE5" w14:textId="77777777" w:rsidR="003F447E" w:rsidRDefault="003F447E" w:rsidP="00371D84">
      <w:pPr>
        <w:pStyle w:val="ListParagraph"/>
        <w:spacing w:after="0" w:line="240" w:lineRule="auto"/>
        <w:rPr>
          <w:rFonts w:ascii="Arial" w:eastAsia="Arial" w:hAnsi="Arial" w:cs="Arial"/>
          <w:color w:val="auto"/>
          <w:sz w:val="20"/>
          <w:szCs w:val="20"/>
        </w:rPr>
      </w:pPr>
    </w:p>
    <w:p w14:paraId="4C33937A" w14:textId="6E88C9EE" w:rsidR="00EC65DE" w:rsidRPr="00EC65DE" w:rsidRDefault="00EC65DE" w:rsidP="003F447E">
      <w:pPr>
        <w:pStyle w:val="ListParagraph"/>
        <w:numPr>
          <w:ilvl w:val="0"/>
          <w:numId w:val="26"/>
        </w:numPr>
        <w:spacing w:after="0" w:line="240" w:lineRule="auto"/>
        <w:rPr>
          <w:rFonts w:ascii="Arial" w:eastAsia="Arial" w:hAnsi="Arial" w:cs="Arial"/>
          <w:sz w:val="20"/>
          <w:szCs w:val="20"/>
        </w:rPr>
      </w:pPr>
      <w:r>
        <w:rPr>
          <w:rFonts w:ascii="Arial" w:eastAsia="Arial" w:hAnsi="Arial" w:cs="Arial"/>
          <w:sz w:val="20"/>
          <w:szCs w:val="20"/>
          <w:u w:val="single"/>
        </w:rPr>
        <w:t>Site Visit Summary</w:t>
      </w:r>
      <w:r w:rsidR="00374D11">
        <w:rPr>
          <w:rFonts w:ascii="Arial" w:eastAsia="Arial" w:hAnsi="Arial" w:cs="Arial"/>
          <w:sz w:val="20"/>
          <w:szCs w:val="20"/>
          <w:u w:val="single"/>
        </w:rPr>
        <w:t xml:space="preserve"> – </w:t>
      </w:r>
      <w:r w:rsidR="00374D11">
        <w:rPr>
          <w:rFonts w:ascii="Arial" w:eastAsia="Arial" w:hAnsi="Arial" w:cs="Arial"/>
          <w:sz w:val="20"/>
          <w:szCs w:val="20"/>
        </w:rPr>
        <w:t xml:space="preserve">Howell gave a </w:t>
      </w:r>
      <w:proofErr w:type="gramStart"/>
      <w:r w:rsidR="00374D11">
        <w:rPr>
          <w:rFonts w:ascii="Arial" w:eastAsia="Arial" w:hAnsi="Arial" w:cs="Arial"/>
          <w:sz w:val="20"/>
          <w:szCs w:val="20"/>
        </w:rPr>
        <w:t>run down on site</w:t>
      </w:r>
      <w:proofErr w:type="gramEnd"/>
      <w:r w:rsidR="00374D11">
        <w:rPr>
          <w:rFonts w:ascii="Arial" w:eastAsia="Arial" w:hAnsi="Arial" w:cs="Arial"/>
          <w:sz w:val="20"/>
          <w:szCs w:val="20"/>
        </w:rPr>
        <w:t xml:space="preserve"> visits being completed except with Public Health as they are dealing with COVID-19. The summary shows a brief paragraph of what was discussed and any issues. </w:t>
      </w:r>
      <w:proofErr w:type="spellStart"/>
      <w:r w:rsidR="00374D11">
        <w:rPr>
          <w:rFonts w:ascii="Arial" w:eastAsia="Arial" w:hAnsi="Arial" w:cs="Arial"/>
          <w:sz w:val="20"/>
          <w:szCs w:val="20"/>
        </w:rPr>
        <w:t>Kenitzer</w:t>
      </w:r>
      <w:proofErr w:type="spellEnd"/>
      <w:r w:rsidR="00374D11">
        <w:rPr>
          <w:rFonts w:ascii="Arial" w:eastAsia="Arial" w:hAnsi="Arial" w:cs="Arial"/>
          <w:sz w:val="20"/>
          <w:szCs w:val="20"/>
        </w:rPr>
        <w:t xml:space="preserve"> mentioned our partners are all still working just working differently.</w:t>
      </w:r>
      <w:r w:rsidR="00CD345D">
        <w:rPr>
          <w:rFonts w:ascii="Arial" w:eastAsia="Arial" w:hAnsi="Arial" w:cs="Arial"/>
          <w:sz w:val="20"/>
          <w:szCs w:val="20"/>
        </w:rPr>
        <w:t xml:space="preserve"> This will </w:t>
      </w:r>
      <w:proofErr w:type="gramStart"/>
      <w:r w:rsidR="00CD345D">
        <w:rPr>
          <w:rFonts w:ascii="Arial" w:eastAsia="Arial" w:hAnsi="Arial" w:cs="Arial"/>
          <w:sz w:val="20"/>
          <w:szCs w:val="20"/>
        </w:rPr>
        <w:t>effect</w:t>
      </w:r>
      <w:proofErr w:type="gramEnd"/>
      <w:r w:rsidR="00CD345D">
        <w:rPr>
          <w:rFonts w:ascii="Arial" w:eastAsia="Arial" w:hAnsi="Arial" w:cs="Arial"/>
          <w:sz w:val="20"/>
          <w:szCs w:val="20"/>
        </w:rPr>
        <w:t xml:space="preserve"> our budget moving forward. No questions.</w:t>
      </w:r>
      <w:r w:rsidR="00374D11">
        <w:rPr>
          <w:rFonts w:ascii="Arial" w:eastAsia="Arial" w:hAnsi="Arial" w:cs="Arial"/>
          <w:sz w:val="20"/>
          <w:szCs w:val="20"/>
        </w:rPr>
        <w:t xml:space="preserve"> </w:t>
      </w:r>
    </w:p>
    <w:p w14:paraId="71AD8C01" w14:textId="77777777" w:rsidR="00EC65DE" w:rsidRPr="00EC65DE" w:rsidRDefault="00EC65DE" w:rsidP="00EC65DE">
      <w:pPr>
        <w:pStyle w:val="ListParagraph"/>
        <w:rPr>
          <w:rFonts w:ascii="Arial" w:eastAsia="Arial" w:hAnsi="Arial" w:cs="Arial"/>
          <w:sz w:val="20"/>
          <w:szCs w:val="20"/>
          <w:u w:val="single"/>
        </w:rPr>
      </w:pPr>
    </w:p>
    <w:p w14:paraId="5877A894" w14:textId="0838A125" w:rsidR="00EC65DE" w:rsidRDefault="00EC65DE" w:rsidP="00EC65DE">
      <w:pPr>
        <w:pStyle w:val="ListParagraph"/>
        <w:numPr>
          <w:ilvl w:val="0"/>
          <w:numId w:val="26"/>
        </w:numPr>
        <w:spacing w:after="0" w:line="240" w:lineRule="auto"/>
        <w:rPr>
          <w:rFonts w:ascii="Arial" w:eastAsia="Arial" w:hAnsi="Arial" w:cs="Arial"/>
          <w:sz w:val="20"/>
          <w:szCs w:val="20"/>
        </w:rPr>
      </w:pPr>
      <w:r>
        <w:rPr>
          <w:rFonts w:ascii="Arial" w:eastAsia="Arial" w:hAnsi="Arial" w:cs="Arial"/>
          <w:sz w:val="20"/>
          <w:szCs w:val="20"/>
          <w:u w:val="single"/>
        </w:rPr>
        <w:t xml:space="preserve">Agency Updates in Response to COVID-19 – </w:t>
      </w:r>
      <w:r w:rsidR="00CD345D">
        <w:rPr>
          <w:rFonts w:ascii="Arial" w:eastAsia="Arial" w:hAnsi="Arial" w:cs="Arial"/>
          <w:sz w:val="20"/>
          <w:szCs w:val="20"/>
        </w:rPr>
        <w:t>Howell has been in contact with our agencies as work is changing. Imagination library has seen no changes, LSI is now conducting virtual and phone visits while working from home. Howell remains in contact with everyone as the state of COVID changes. No Questions.</w:t>
      </w:r>
    </w:p>
    <w:p w14:paraId="075543B0" w14:textId="77777777" w:rsidR="00CD345D" w:rsidRPr="00CD345D" w:rsidRDefault="00CD345D" w:rsidP="00CD345D">
      <w:pPr>
        <w:pStyle w:val="ListParagraph"/>
        <w:rPr>
          <w:rFonts w:ascii="Arial" w:eastAsia="Arial" w:hAnsi="Arial" w:cs="Arial"/>
          <w:sz w:val="20"/>
          <w:szCs w:val="20"/>
        </w:rPr>
      </w:pPr>
    </w:p>
    <w:p w14:paraId="6128F716" w14:textId="77777777" w:rsidR="00CD345D" w:rsidRDefault="00CD345D" w:rsidP="00EC65DE">
      <w:pPr>
        <w:pStyle w:val="ListParagraph"/>
        <w:numPr>
          <w:ilvl w:val="0"/>
          <w:numId w:val="26"/>
        </w:numPr>
        <w:spacing w:after="0" w:line="240" w:lineRule="auto"/>
        <w:rPr>
          <w:rFonts w:ascii="Arial" w:eastAsia="Arial" w:hAnsi="Arial" w:cs="Arial"/>
          <w:sz w:val="20"/>
          <w:szCs w:val="20"/>
        </w:rPr>
      </w:pPr>
      <w:r>
        <w:rPr>
          <w:rFonts w:ascii="Arial" w:eastAsia="Arial" w:hAnsi="Arial" w:cs="Arial"/>
          <w:sz w:val="20"/>
          <w:szCs w:val="20"/>
        </w:rPr>
        <w:t xml:space="preserve">Addition to agenda – CCNC Request – Public Health is moving all employees around to help cover COVID cases. PH is requesting 15 hours a week through May of our CCNC time be paid by our funding to help with COVID. Howell is recommending we </w:t>
      </w:r>
      <w:proofErr w:type="gramStart"/>
      <w:r>
        <w:rPr>
          <w:rFonts w:ascii="Arial" w:eastAsia="Arial" w:hAnsi="Arial" w:cs="Arial"/>
          <w:sz w:val="20"/>
          <w:szCs w:val="20"/>
        </w:rPr>
        <w:t>don’t</w:t>
      </w:r>
      <w:proofErr w:type="gramEnd"/>
      <w:r>
        <w:rPr>
          <w:rFonts w:ascii="Arial" w:eastAsia="Arial" w:hAnsi="Arial" w:cs="Arial"/>
          <w:sz w:val="20"/>
          <w:szCs w:val="20"/>
        </w:rPr>
        <w:t xml:space="preserve"> make this adjustment because of our strict funding guidelines. Executive committee discussed and agreed our funding should not be used for this time. Motion by Wall, seconded by Robison. Burns abstained from vote all others approved. </w:t>
      </w:r>
    </w:p>
    <w:p w14:paraId="7B9BE4E0" w14:textId="77777777" w:rsidR="00CD345D" w:rsidRPr="00CD345D" w:rsidRDefault="00CD345D" w:rsidP="00CD345D">
      <w:pPr>
        <w:pStyle w:val="ListParagraph"/>
        <w:rPr>
          <w:rFonts w:ascii="Arial" w:eastAsia="Arial" w:hAnsi="Arial" w:cs="Arial"/>
          <w:sz w:val="20"/>
          <w:szCs w:val="20"/>
        </w:rPr>
      </w:pPr>
    </w:p>
    <w:p w14:paraId="7F8AB52C" w14:textId="28800D41" w:rsidR="00CD345D" w:rsidRPr="00EC65DE" w:rsidRDefault="00CD345D" w:rsidP="00EC65DE">
      <w:pPr>
        <w:pStyle w:val="ListParagraph"/>
        <w:numPr>
          <w:ilvl w:val="0"/>
          <w:numId w:val="26"/>
        </w:numPr>
        <w:spacing w:after="0" w:line="240" w:lineRule="auto"/>
        <w:rPr>
          <w:rFonts w:ascii="Arial" w:eastAsia="Arial" w:hAnsi="Arial" w:cs="Arial"/>
          <w:sz w:val="20"/>
          <w:szCs w:val="20"/>
        </w:rPr>
      </w:pPr>
      <w:r>
        <w:rPr>
          <w:rFonts w:ascii="Arial" w:eastAsia="Arial" w:hAnsi="Arial" w:cs="Arial"/>
          <w:sz w:val="20"/>
          <w:szCs w:val="20"/>
        </w:rPr>
        <w:t xml:space="preserve">Addition to agenda – Director time for FY21 </w:t>
      </w:r>
      <w:proofErr w:type="gramStart"/>
      <w:r>
        <w:rPr>
          <w:rFonts w:ascii="Arial" w:eastAsia="Arial" w:hAnsi="Arial" w:cs="Arial"/>
          <w:sz w:val="20"/>
          <w:szCs w:val="20"/>
        </w:rPr>
        <w:t>-  Director</w:t>
      </w:r>
      <w:proofErr w:type="gramEnd"/>
      <w:r>
        <w:rPr>
          <w:rFonts w:ascii="Arial" w:eastAsia="Arial" w:hAnsi="Arial" w:cs="Arial"/>
          <w:sz w:val="20"/>
          <w:szCs w:val="20"/>
        </w:rPr>
        <w:t xml:space="preserve"> is currently at 25 hours Admin time and director does make 40 hours. Howell showed what cost would be at 32 hours or 40 hours moving forward. The Executive committee discussed the cost difference and how we are going into a designation year. The programming committee will also be looking at the numbers in the next couple weeks. Howell shared comparison numbers from other state directors. Robison discussed the designation year time commitment as well as possibly looking at this year to year. </w:t>
      </w:r>
      <w:r w:rsidR="000D0AFF">
        <w:rPr>
          <w:rFonts w:ascii="Arial" w:eastAsia="Arial" w:hAnsi="Arial" w:cs="Arial"/>
          <w:sz w:val="20"/>
          <w:szCs w:val="20"/>
        </w:rPr>
        <w:t>No additional questions.</w:t>
      </w:r>
    </w:p>
    <w:p w14:paraId="205EE13D" w14:textId="77777777" w:rsidR="00357660" w:rsidRDefault="00357660" w:rsidP="00357660">
      <w:pPr>
        <w:pStyle w:val="ListParagraph"/>
        <w:spacing w:after="0" w:line="240" w:lineRule="auto"/>
        <w:rPr>
          <w:rFonts w:ascii="Arial" w:eastAsia="Arial" w:hAnsi="Arial" w:cs="Arial"/>
          <w:sz w:val="20"/>
          <w:szCs w:val="20"/>
        </w:rPr>
      </w:pPr>
    </w:p>
    <w:p w14:paraId="26454AA0" w14:textId="77777777" w:rsidR="008A1DF2" w:rsidRDefault="008A1DF2" w:rsidP="008A1DF2">
      <w:pPr>
        <w:pStyle w:val="ListParagraph"/>
        <w:spacing w:after="0" w:line="240" w:lineRule="auto"/>
        <w:rPr>
          <w:rFonts w:ascii="Arial" w:eastAsia="Arial" w:hAnsi="Arial" w:cs="Arial"/>
          <w:color w:val="auto"/>
          <w:sz w:val="20"/>
          <w:szCs w:val="20"/>
          <w:u w:val="single"/>
        </w:rPr>
      </w:pPr>
    </w:p>
    <w:p w14:paraId="33A9B02E" w14:textId="7FE7BAB0" w:rsidR="00902291" w:rsidRPr="00902291" w:rsidRDefault="00F47449" w:rsidP="00902291">
      <w:pPr>
        <w:numPr>
          <w:ilvl w:val="0"/>
          <w:numId w:val="12"/>
        </w:numPr>
        <w:spacing w:after="0" w:line="240" w:lineRule="auto"/>
        <w:contextualSpacing/>
        <w:rPr>
          <w:rFonts w:ascii="Arial" w:eastAsia="Arial" w:hAnsi="Arial" w:cs="Arial"/>
          <w:sz w:val="20"/>
          <w:szCs w:val="20"/>
        </w:rPr>
      </w:pPr>
      <w:r>
        <w:rPr>
          <w:rFonts w:ascii="Arial" w:eastAsia="Arial" w:hAnsi="Arial" w:cs="Arial"/>
          <w:b/>
          <w:sz w:val="20"/>
          <w:szCs w:val="20"/>
          <w:u w:val="single"/>
        </w:rPr>
        <w:t>Director Update</w:t>
      </w:r>
      <w:r w:rsidR="008A1DF2" w:rsidRPr="008A1DF2">
        <w:rPr>
          <w:rFonts w:ascii="Arial" w:eastAsia="Arial" w:hAnsi="Arial" w:cs="Arial"/>
          <w:sz w:val="20"/>
          <w:szCs w:val="20"/>
        </w:rPr>
        <w:t>:</w:t>
      </w:r>
      <w:r w:rsidR="008A1DF2">
        <w:rPr>
          <w:rFonts w:ascii="Arial" w:eastAsia="Arial" w:hAnsi="Arial" w:cs="Arial"/>
          <w:sz w:val="20"/>
          <w:szCs w:val="20"/>
        </w:rPr>
        <w:t xml:space="preserve">  </w:t>
      </w:r>
    </w:p>
    <w:p w14:paraId="0F0EB04A" w14:textId="5E8D32B5" w:rsidR="007C3085" w:rsidRDefault="007C3085" w:rsidP="007C3085">
      <w:pPr>
        <w:pStyle w:val="ListParagraph"/>
        <w:spacing w:after="0" w:line="240" w:lineRule="auto"/>
        <w:rPr>
          <w:rFonts w:ascii="Arial" w:eastAsia="Arial" w:hAnsi="Arial" w:cs="Arial"/>
          <w:sz w:val="20"/>
          <w:szCs w:val="20"/>
        </w:rPr>
      </w:pPr>
    </w:p>
    <w:p w14:paraId="2C6DEBB5" w14:textId="12260BDB" w:rsidR="000340E8" w:rsidRPr="00EC65DE" w:rsidRDefault="00EC65DE" w:rsidP="00900CEC">
      <w:pPr>
        <w:pStyle w:val="ListParagraph"/>
        <w:numPr>
          <w:ilvl w:val="0"/>
          <w:numId w:val="45"/>
        </w:numPr>
        <w:spacing w:after="0" w:line="240" w:lineRule="auto"/>
        <w:ind w:left="720"/>
        <w:rPr>
          <w:rFonts w:ascii="Arial" w:eastAsia="Arial" w:hAnsi="Arial" w:cs="Arial"/>
          <w:sz w:val="20"/>
          <w:szCs w:val="20"/>
        </w:rPr>
      </w:pPr>
      <w:r>
        <w:rPr>
          <w:rFonts w:ascii="Arial" w:eastAsia="Arial" w:hAnsi="Arial" w:cs="Arial"/>
          <w:sz w:val="20"/>
          <w:szCs w:val="20"/>
          <w:u w:val="single"/>
        </w:rPr>
        <w:t>Estimated Allocations</w:t>
      </w:r>
      <w:r w:rsidR="000D0AFF">
        <w:rPr>
          <w:rFonts w:ascii="Arial" w:eastAsia="Arial" w:hAnsi="Arial" w:cs="Arial"/>
          <w:sz w:val="20"/>
          <w:szCs w:val="20"/>
          <w:u w:val="single"/>
        </w:rPr>
        <w:t xml:space="preserve">- </w:t>
      </w:r>
      <w:r w:rsidR="000D0AFF">
        <w:rPr>
          <w:rFonts w:ascii="Arial" w:eastAsia="Arial" w:hAnsi="Arial" w:cs="Arial"/>
          <w:sz w:val="20"/>
          <w:szCs w:val="20"/>
        </w:rPr>
        <w:t xml:space="preserve">We have been directed to move forward with our budgeting with the potential to amend our budget once our actual allocations come through. Our numbers show around $11,000 decrease in funding. We are waiting on approval form the </w:t>
      </w:r>
      <w:proofErr w:type="spellStart"/>
      <w:proofErr w:type="gramStart"/>
      <w:r w:rsidR="000D0AFF">
        <w:rPr>
          <w:rFonts w:ascii="Arial" w:eastAsia="Arial" w:hAnsi="Arial" w:cs="Arial"/>
          <w:sz w:val="20"/>
          <w:szCs w:val="20"/>
        </w:rPr>
        <w:t>governors</w:t>
      </w:r>
      <w:proofErr w:type="spellEnd"/>
      <w:proofErr w:type="gramEnd"/>
      <w:r w:rsidR="000D0AFF">
        <w:rPr>
          <w:rFonts w:ascii="Arial" w:eastAsia="Arial" w:hAnsi="Arial" w:cs="Arial"/>
          <w:sz w:val="20"/>
          <w:szCs w:val="20"/>
        </w:rPr>
        <w:t xml:space="preserve"> office on a 35% carryforward allowance for this year. We all know because work has changed for our contracted agencies we will not be billed for the anticipated amounts and work.  </w:t>
      </w:r>
    </w:p>
    <w:p w14:paraId="6F5A584A" w14:textId="44545E56" w:rsidR="000340E8" w:rsidRDefault="000340E8" w:rsidP="00EC65DE">
      <w:pPr>
        <w:pStyle w:val="ListParagraph"/>
        <w:numPr>
          <w:ilvl w:val="0"/>
          <w:numId w:val="45"/>
        </w:numPr>
        <w:spacing w:after="0" w:line="240" w:lineRule="auto"/>
        <w:ind w:left="720"/>
        <w:rPr>
          <w:rFonts w:ascii="Arial" w:eastAsia="Arial" w:hAnsi="Arial" w:cs="Arial"/>
          <w:sz w:val="20"/>
          <w:szCs w:val="20"/>
        </w:rPr>
      </w:pPr>
      <w:r w:rsidRPr="000340E8">
        <w:rPr>
          <w:rFonts w:ascii="Arial" w:eastAsia="Arial" w:hAnsi="Arial" w:cs="Arial"/>
          <w:sz w:val="20"/>
          <w:szCs w:val="20"/>
          <w:u w:val="single"/>
        </w:rPr>
        <w:t>Diaper Bank</w:t>
      </w:r>
      <w:r>
        <w:rPr>
          <w:rFonts w:ascii="Arial" w:eastAsia="Arial" w:hAnsi="Arial" w:cs="Arial"/>
          <w:sz w:val="20"/>
          <w:szCs w:val="20"/>
        </w:rPr>
        <w:t xml:space="preserve">: </w:t>
      </w:r>
      <w:r w:rsidR="000D0AFF">
        <w:rPr>
          <w:rFonts w:ascii="Arial" w:eastAsia="Arial" w:hAnsi="Arial" w:cs="Arial"/>
          <w:sz w:val="20"/>
          <w:szCs w:val="20"/>
        </w:rPr>
        <w:t xml:space="preserve">Orders were average for this month. We foresee next month to increase as more families are in need. Our stash is still </w:t>
      </w:r>
      <w:proofErr w:type="gramStart"/>
      <w:r w:rsidR="000D0AFF">
        <w:rPr>
          <w:rFonts w:ascii="Arial" w:eastAsia="Arial" w:hAnsi="Arial" w:cs="Arial"/>
          <w:sz w:val="20"/>
          <w:szCs w:val="20"/>
        </w:rPr>
        <w:t>stocked</w:t>
      </w:r>
      <w:proofErr w:type="gramEnd"/>
      <w:r w:rsidR="000D0AFF">
        <w:rPr>
          <w:rFonts w:ascii="Arial" w:eastAsia="Arial" w:hAnsi="Arial" w:cs="Arial"/>
          <w:sz w:val="20"/>
          <w:szCs w:val="20"/>
        </w:rPr>
        <w:t xml:space="preserve"> and the community baby shower has been extended through the end of May. Some fundraisers were </w:t>
      </w:r>
      <w:proofErr w:type="gramStart"/>
      <w:r w:rsidR="000D0AFF">
        <w:rPr>
          <w:rFonts w:ascii="Arial" w:eastAsia="Arial" w:hAnsi="Arial" w:cs="Arial"/>
          <w:sz w:val="20"/>
          <w:szCs w:val="20"/>
        </w:rPr>
        <w:t>postponed</w:t>
      </w:r>
      <w:proofErr w:type="gramEnd"/>
      <w:r w:rsidR="000D0AFF">
        <w:rPr>
          <w:rFonts w:ascii="Arial" w:eastAsia="Arial" w:hAnsi="Arial" w:cs="Arial"/>
          <w:sz w:val="20"/>
          <w:szCs w:val="20"/>
        </w:rPr>
        <w:t xml:space="preserve"> and more are in the works. Agencies are still distributing diapers just differently for example curbside pick up if lobbies are closed.</w:t>
      </w:r>
      <w:r>
        <w:rPr>
          <w:rFonts w:ascii="Arial" w:eastAsia="Arial" w:hAnsi="Arial" w:cs="Arial"/>
          <w:sz w:val="20"/>
          <w:szCs w:val="20"/>
        </w:rPr>
        <w:t xml:space="preserve"> </w:t>
      </w:r>
    </w:p>
    <w:p w14:paraId="6EEA209A" w14:textId="58DBDA20" w:rsidR="00EC65DE" w:rsidRPr="00EC65DE" w:rsidRDefault="00EC65DE" w:rsidP="00EC65DE">
      <w:pPr>
        <w:pStyle w:val="ListParagraph"/>
        <w:numPr>
          <w:ilvl w:val="0"/>
          <w:numId w:val="45"/>
        </w:numPr>
        <w:spacing w:after="0" w:line="240" w:lineRule="auto"/>
        <w:ind w:left="720"/>
        <w:rPr>
          <w:rFonts w:ascii="Arial" w:eastAsia="Arial" w:hAnsi="Arial" w:cs="Arial"/>
          <w:sz w:val="20"/>
          <w:szCs w:val="20"/>
        </w:rPr>
      </w:pPr>
      <w:r>
        <w:rPr>
          <w:rFonts w:ascii="Arial" w:eastAsia="Arial" w:hAnsi="Arial" w:cs="Arial"/>
          <w:sz w:val="20"/>
          <w:szCs w:val="20"/>
          <w:u w:val="single"/>
        </w:rPr>
        <w:t>RFP’s Received</w:t>
      </w:r>
      <w:r w:rsidR="000D0AFF">
        <w:rPr>
          <w:rFonts w:ascii="Arial" w:eastAsia="Arial" w:hAnsi="Arial" w:cs="Arial"/>
          <w:sz w:val="20"/>
          <w:szCs w:val="20"/>
          <w:u w:val="single"/>
        </w:rPr>
        <w:t xml:space="preserve"> – </w:t>
      </w:r>
      <w:r w:rsidR="000D0AFF">
        <w:rPr>
          <w:rFonts w:ascii="Arial" w:eastAsia="Arial" w:hAnsi="Arial" w:cs="Arial"/>
          <w:sz w:val="20"/>
          <w:szCs w:val="20"/>
        </w:rPr>
        <w:t xml:space="preserve">We received 7 RFP’s for FY21. Programming committee will meet in the weeks to come to review those RFP’s and go over our budget. </w:t>
      </w:r>
    </w:p>
    <w:p w14:paraId="169B65D4" w14:textId="1AB23F18" w:rsidR="00EC65DE" w:rsidRPr="00EC65DE" w:rsidRDefault="00EC65DE" w:rsidP="000340E8">
      <w:pPr>
        <w:pStyle w:val="ListParagraph"/>
        <w:numPr>
          <w:ilvl w:val="0"/>
          <w:numId w:val="45"/>
        </w:numPr>
        <w:spacing w:after="0" w:line="240" w:lineRule="auto"/>
        <w:ind w:left="720"/>
        <w:rPr>
          <w:rFonts w:ascii="Arial" w:eastAsia="Arial" w:hAnsi="Arial" w:cs="Arial"/>
          <w:sz w:val="20"/>
          <w:szCs w:val="20"/>
        </w:rPr>
      </w:pPr>
      <w:r>
        <w:rPr>
          <w:rFonts w:ascii="Arial" w:eastAsia="Arial" w:hAnsi="Arial" w:cs="Arial"/>
          <w:sz w:val="20"/>
          <w:szCs w:val="20"/>
          <w:u w:val="single"/>
        </w:rPr>
        <w:t>Childcare during COVID -19</w:t>
      </w:r>
      <w:r w:rsidR="000D0AFF">
        <w:rPr>
          <w:rFonts w:ascii="Arial" w:eastAsia="Arial" w:hAnsi="Arial" w:cs="Arial"/>
          <w:sz w:val="20"/>
          <w:szCs w:val="20"/>
          <w:u w:val="single"/>
        </w:rPr>
        <w:t xml:space="preserve"> – </w:t>
      </w:r>
      <w:r w:rsidR="000D0AFF">
        <w:rPr>
          <w:rFonts w:ascii="Arial" w:eastAsia="Arial" w:hAnsi="Arial" w:cs="Arial"/>
          <w:sz w:val="20"/>
          <w:szCs w:val="20"/>
        </w:rPr>
        <w:t xml:space="preserve">We currently have 5 childcare centers running in the county all at low census. Howell reached out to all of them to see what their needs were. First reply was hand sanitizer. Howell was able to order hand sanitizer from Simply Soothing and then delivered to all 5 centers. They are also in need of cleaning supplies. Salvation Army, Public Health, MCSA and AIM have partnered on a Community Hygiene Closet </w:t>
      </w:r>
      <w:r w:rsidR="000C112D">
        <w:rPr>
          <w:rFonts w:ascii="Arial" w:eastAsia="Arial" w:hAnsi="Arial" w:cs="Arial"/>
          <w:sz w:val="20"/>
          <w:szCs w:val="20"/>
        </w:rPr>
        <w:t xml:space="preserve">to aid Families directly </w:t>
      </w:r>
      <w:proofErr w:type="spellStart"/>
      <w:r w:rsidR="000C112D">
        <w:rPr>
          <w:rFonts w:ascii="Arial" w:eastAsia="Arial" w:hAnsi="Arial" w:cs="Arial"/>
          <w:sz w:val="20"/>
          <w:szCs w:val="20"/>
        </w:rPr>
        <w:t>effected</w:t>
      </w:r>
      <w:proofErr w:type="spellEnd"/>
      <w:r w:rsidR="000C112D">
        <w:rPr>
          <w:rFonts w:ascii="Arial" w:eastAsia="Arial" w:hAnsi="Arial" w:cs="Arial"/>
          <w:sz w:val="20"/>
          <w:szCs w:val="20"/>
        </w:rPr>
        <w:t xml:space="preserve"> by COVID, Childcare Centers and other families in need. To the Moon and Back has closed and is now under new management and is now called Bridge to Beginnings. Young asked about location of the 5 childcare centers that are open in Muscatine County. 4 centers are open in Muscatine and one in West Liberty. Howell also mentioned that Ann Hart the owner Director of </w:t>
      </w:r>
      <w:proofErr w:type="gramStart"/>
      <w:r w:rsidR="000C112D">
        <w:rPr>
          <w:rFonts w:ascii="Arial" w:eastAsia="Arial" w:hAnsi="Arial" w:cs="Arial"/>
          <w:sz w:val="20"/>
          <w:szCs w:val="20"/>
        </w:rPr>
        <w:t>A</w:t>
      </w:r>
      <w:proofErr w:type="gramEnd"/>
      <w:r w:rsidR="000C112D">
        <w:rPr>
          <w:rFonts w:ascii="Arial" w:eastAsia="Arial" w:hAnsi="Arial" w:cs="Arial"/>
          <w:sz w:val="20"/>
          <w:szCs w:val="20"/>
        </w:rPr>
        <w:t xml:space="preserve"> Childs Place did lose her battle with Cancer this week. </w:t>
      </w:r>
    </w:p>
    <w:p w14:paraId="2ACA0337" w14:textId="77777777" w:rsidR="00EC65DE" w:rsidRDefault="00EC65DE" w:rsidP="00EC65DE">
      <w:pPr>
        <w:spacing w:after="0" w:line="240" w:lineRule="auto"/>
        <w:rPr>
          <w:rFonts w:ascii="Arial" w:eastAsia="Arial" w:hAnsi="Arial" w:cs="Arial"/>
          <w:sz w:val="20"/>
          <w:szCs w:val="20"/>
          <w:u w:val="single"/>
        </w:rPr>
      </w:pPr>
    </w:p>
    <w:p w14:paraId="0660F8DE" w14:textId="11DA187D" w:rsidR="00F47449" w:rsidRPr="000C112D" w:rsidRDefault="00EC65DE" w:rsidP="00E87D2E">
      <w:pPr>
        <w:pStyle w:val="ListParagraph"/>
        <w:numPr>
          <w:ilvl w:val="0"/>
          <w:numId w:val="12"/>
        </w:numPr>
        <w:spacing w:after="0" w:line="240" w:lineRule="auto"/>
        <w:rPr>
          <w:rFonts w:ascii="Arial" w:eastAsia="Arial" w:hAnsi="Arial" w:cs="Arial"/>
          <w:sz w:val="20"/>
          <w:szCs w:val="20"/>
        </w:rPr>
      </w:pPr>
      <w:r w:rsidRPr="000C112D">
        <w:rPr>
          <w:rFonts w:ascii="Arial" w:eastAsia="Arial" w:hAnsi="Arial" w:cs="Arial"/>
          <w:b/>
          <w:bCs/>
          <w:sz w:val="20"/>
          <w:szCs w:val="20"/>
          <w:u w:val="single"/>
        </w:rPr>
        <w:t>Board Membership</w:t>
      </w:r>
      <w:r w:rsidR="000C112D" w:rsidRPr="000C112D">
        <w:rPr>
          <w:rFonts w:ascii="Arial" w:eastAsia="Arial" w:hAnsi="Arial" w:cs="Arial"/>
          <w:b/>
          <w:bCs/>
          <w:sz w:val="20"/>
          <w:szCs w:val="20"/>
          <w:u w:val="single"/>
        </w:rPr>
        <w:t xml:space="preserve"> – </w:t>
      </w:r>
      <w:r w:rsidR="000C112D" w:rsidRPr="000C112D">
        <w:rPr>
          <w:rFonts w:ascii="Arial" w:eastAsia="Arial" w:hAnsi="Arial" w:cs="Arial"/>
          <w:sz w:val="20"/>
          <w:szCs w:val="20"/>
        </w:rPr>
        <w:t xml:space="preserve">Jody Young who has been on our board before is interested in joining the board again as our Educational Representative. Young gave a short bio as to her history on the board and is pleased to see how we have remained a part of the community Motion by Robison and seconded by Wall to approve membership. Unanimously approved. </w:t>
      </w:r>
    </w:p>
    <w:p w14:paraId="4D0E5B4F" w14:textId="1CDE128E" w:rsidR="00415576" w:rsidRPr="003B0D36" w:rsidRDefault="00415576" w:rsidP="00415576">
      <w:pPr>
        <w:spacing w:after="0" w:line="240" w:lineRule="auto"/>
        <w:ind w:left="360"/>
        <w:contextualSpacing/>
        <w:rPr>
          <w:rFonts w:ascii="Arial" w:eastAsia="Arial" w:hAnsi="Arial" w:cs="Arial"/>
          <w:sz w:val="20"/>
          <w:szCs w:val="20"/>
        </w:rPr>
      </w:pPr>
    </w:p>
    <w:p w14:paraId="2607DEA5" w14:textId="2710CDCB" w:rsidR="00082F53" w:rsidRDefault="00082F53">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 xml:space="preserve">Program Update from </w:t>
      </w:r>
      <w:r w:rsidR="00EC65DE">
        <w:rPr>
          <w:rFonts w:ascii="Arial" w:eastAsia="Arial" w:hAnsi="Arial" w:cs="Arial"/>
          <w:b/>
          <w:sz w:val="20"/>
          <w:szCs w:val="20"/>
          <w:u w:val="single"/>
        </w:rPr>
        <w:t>ISU BELH</w:t>
      </w:r>
      <w:r w:rsidRPr="00082F53">
        <w:rPr>
          <w:rFonts w:ascii="Arial" w:eastAsia="Arial" w:hAnsi="Arial" w:cs="Arial"/>
          <w:sz w:val="20"/>
          <w:szCs w:val="20"/>
        </w:rPr>
        <w:t>:</w:t>
      </w:r>
      <w:r>
        <w:rPr>
          <w:rFonts w:ascii="Arial" w:eastAsia="Arial" w:hAnsi="Arial" w:cs="Arial"/>
          <w:sz w:val="20"/>
          <w:szCs w:val="20"/>
        </w:rPr>
        <w:t xml:space="preserve">  </w:t>
      </w:r>
      <w:r w:rsidR="00EC65DE">
        <w:rPr>
          <w:rFonts w:ascii="Arial" w:eastAsia="Arial" w:hAnsi="Arial" w:cs="Arial"/>
          <w:sz w:val="20"/>
          <w:szCs w:val="20"/>
        </w:rPr>
        <w:t xml:space="preserve">Kathy Vance and Abby Boysen </w:t>
      </w:r>
      <w:r w:rsidR="00A37447">
        <w:rPr>
          <w:rFonts w:ascii="Arial" w:eastAsia="Arial" w:hAnsi="Arial" w:cs="Arial"/>
          <w:sz w:val="20"/>
          <w:szCs w:val="20"/>
        </w:rPr>
        <w:t xml:space="preserve">were present to update the board on the </w:t>
      </w:r>
      <w:r w:rsidR="00EC65DE">
        <w:rPr>
          <w:rFonts w:ascii="Arial" w:eastAsia="Arial" w:hAnsi="Arial" w:cs="Arial"/>
          <w:sz w:val="20"/>
          <w:szCs w:val="20"/>
        </w:rPr>
        <w:t>Buy Eat Live Healthy</w:t>
      </w:r>
      <w:r w:rsidR="00A37447">
        <w:rPr>
          <w:rFonts w:ascii="Arial" w:eastAsia="Arial" w:hAnsi="Arial" w:cs="Arial"/>
          <w:sz w:val="20"/>
          <w:szCs w:val="20"/>
        </w:rPr>
        <w:t xml:space="preserve"> program</w:t>
      </w:r>
      <w:r w:rsidR="009F3539">
        <w:rPr>
          <w:rFonts w:ascii="Arial" w:eastAsia="Arial" w:hAnsi="Arial" w:cs="Arial"/>
          <w:sz w:val="20"/>
          <w:szCs w:val="20"/>
        </w:rPr>
        <w:t>.</w:t>
      </w:r>
      <w:r w:rsidR="00843CCF">
        <w:rPr>
          <w:rFonts w:ascii="Arial" w:eastAsia="Arial" w:hAnsi="Arial" w:cs="Arial"/>
          <w:sz w:val="20"/>
          <w:szCs w:val="20"/>
        </w:rPr>
        <w:t xml:space="preserve"> Kathy gave a background on the program and then Abby told a couple success stories and </w:t>
      </w:r>
      <w:r w:rsidR="00607326">
        <w:rPr>
          <w:rFonts w:ascii="Arial" w:eastAsia="Arial" w:hAnsi="Arial" w:cs="Arial"/>
          <w:sz w:val="20"/>
          <w:szCs w:val="20"/>
        </w:rPr>
        <w:t>gave a demo on how the program is going virtual.</w:t>
      </w:r>
      <w:r w:rsidR="00A37447">
        <w:rPr>
          <w:rFonts w:ascii="Arial" w:eastAsia="Arial" w:hAnsi="Arial" w:cs="Arial"/>
          <w:sz w:val="20"/>
          <w:szCs w:val="20"/>
        </w:rPr>
        <w:t xml:space="preserve">  </w:t>
      </w:r>
    </w:p>
    <w:p w14:paraId="587FE6D6" w14:textId="77777777" w:rsidR="00A45AEC" w:rsidRPr="00082F53" w:rsidRDefault="00A45AEC" w:rsidP="00A45AEC">
      <w:pPr>
        <w:spacing w:after="0" w:line="240" w:lineRule="auto"/>
        <w:ind w:left="360"/>
        <w:rPr>
          <w:rFonts w:ascii="Arial" w:eastAsia="Arial" w:hAnsi="Arial" w:cs="Arial"/>
          <w:sz w:val="20"/>
          <w:szCs w:val="20"/>
        </w:rPr>
      </w:pPr>
    </w:p>
    <w:p w14:paraId="0DFCF46D" w14:textId="224D2D0C"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Open Forum</w:t>
      </w:r>
      <w:r>
        <w:rPr>
          <w:rFonts w:ascii="Arial" w:eastAsia="Arial" w:hAnsi="Arial" w:cs="Arial"/>
          <w:sz w:val="20"/>
          <w:szCs w:val="20"/>
        </w:rPr>
        <w:t xml:space="preserve">:  Community members and board members are welcome to speak to topics not on the agenda.  The board cannot </w:t>
      </w:r>
      <w:proofErr w:type="gramStart"/>
      <w:r>
        <w:rPr>
          <w:rFonts w:ascii="Arial" w:eastAsia="Arial" w:hAnsi="Arial" w:cs="Arial"/>
          <w:sz w:val="20"/>
          <w:szCs w:val="20"/>
        </w:rPr>
        <w:t>take action</w:t>
      </w:r>
      <w:proofErr w:type="gramEnd"/>
      <w:r>
        <w:rPr>
          <w:rFonts w:ascii="Arial" w:eastAsia="Arial" w:hAnsi="Arial" w:cs="Arial"/>
          <w:sz w:val="20"/>
          <w:szCs w:val="20"/>
        </w:rPr>
        <w:t xml:space="preserve"> on topics brought up during this time. </w:t>
      </w:r>
    </w:p>
    <w:p w14:paraId="2D1EF9C5" w14:textId="77777777" w:rsidR="009F3539" w:rsidRDefault="009F3539" w:rsidP="00374D11">
      <w:pPr>
        <w:spacing w:after="0" w:line="240" w:lineRule="auto"/>
        <w:rPr>
          <w:rFonts w:ascii="Arial" w:eastAsia="Arial" w:hAnsi="Arial" w:cs="Arial"/>
          <w:sz w:val="20"/>
          <w:szCs w:val="20"/>
        </w:rPr>
      </w:pPr>
    </w:p>
    <w:p w14:paraId="1FC03B89" w14:textId="72005BBB" w:rsidR="003C0F11" w:rsidRDefault="003C0F11">
      <w:pPr>
        <w:spacing w:after="0" w:line="240" w:lineRule="auto"/>
        <w:ind w:left="360"/>
        <w:rPr>
          <w:rFonts w:ascii="Arial" w:eastAsia="Arial" w:hAnsi="Arial" w:cs="Arial"/>
          <w:sz w:val="20"/>
          <w:szCs w:val="20"/>
        </w:rPr>
      </w:pPr>
      <w:r>
        <w:rPr>
          <w:rFonts w:ascii="Arial" w:eastAsia="Arial" w:hAnsi="Arial" w:cs="Arial"/>
          <w:sz w:val="20"/>
          <w:szCs w:val="20"/>
        </w:rPr>
        <w:t xml:space="preserve">Our guests today included </w:t>
      </w:r>
      <w:r w:rsidR="00EC65DE">
        <w:rPr>
          <w:rFonts w:ascii="Arial" w:eastAsia="Arial" w:hAnsi="Arial" w:cs="Arial"/>
          <w:sz w:val="20"/>
          <w:szCs w:val="20"/>
        </w:rPr>
        <w:t>Kathy Vance</w:t>
      </w:r>
      <w:r w:rsidR="00374D11">
        <w:rPr>
          <w:rFonts w:ascii="Arial" w:eastAsia="Arial" w:hAnsi="Arial" w:cs="Arial"/>
          <w:sz w:val="20"/>
          <w:szCs w:val="20"/>
        </w:rPr>
        <w:t>, Jody Young</w:t>
      </w:r>
      <w:r w:rsidR="00EC65DE">
        <w:rPr>
          <w:rFonts w:ascii="Arial" w:eastAsia="Arial" w:hAnsi="Arial" w:cs="Arial"/>
          <w:sz w:val="20"/>
          <w:szCs w:val="20"/>
        </w:rPr>
        <w:t xml:space="preserve"> and Abby Boysen </w:t>
      </w:r>
    </w:p>
    <w:p w14:paraId="3BD915A0" w14:textId="77777777" w:rsidR="00F076A1" w:rsidRDefault="00F076A1">
      <w:pPr>
        <w:spacing w:after="0" w:line="240" w:lineRule="auto"/>
        <w:ind w:left="360"/>
        <w:rPr>
          <w:rFonts w:ascii="Arial" w:eastAsia="Arial" w:hAnsi="Arial" w:cs="Arial"/>
          <w:sz w:val="20"/>
          <w:szCs w:val="20"/>
        </w:rPr>
      </w:pPr>
    </w:p>
    <w:p w14:paraId="10EA0F1C" w14:textId="4EDE277A"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Next Scheduled Meeting</w:t>
      </w:r>
      <w:r>
        <w:rPr>
          <w:rFonts w:ascii="Arial" w:eastAsia="Arial" w:hAnsi="Arial" w:cs="Arial"/>
          <w:b/>
          <w:sz w:val="20"/>
          <w:szCs w:val="20"/>
        </w:rPr>
        <w:t>:</w:t>
      </w:r>
      <w:r>
        <w:rPr>
          <w:rFonts w:ascii="Arial" w:eastAsia="Arial" w:hAnsi="Arial" w:cs="Arial"/>
          <w:sz w:val="20"/>
          <w:szCs w:val="20"/>
        </w:rPr>
        <w:t xml:space="preserve">  The next board meeting is on </w:t>
      </w:r>
      <w:r w:rsidR="00E67FA0">
        <w:rPr>
          <w:rFonts w:ascii="Arial" w:eastAsia="Arial" w:hAnsi="Arial" w:cs="Arial"/>
          <w:b/>
          <w:sz w:val="20"/>
          <w:szCs w:val="20"/>
        </w:rPr>
        <w:t>Tuesday</w:t>
      </w:r>
      <w:r w:rsidR="00DC389B" w:rsidRPr="00DC389B">
        <w:rPr>
          <w:rFonts w:ascii="Arial" w:eastAsia="Arial" w:hAnsi="Arial" w:cs="Arial"/>
          <w:b/>
          <w:sz w:val="20"/>
          <w:szCs w:val="20"/>
        </w:rPr>
        <w:t>,</w:t>
      </w:r>
      <w:r w:rsidR="00DC389B">
        <w:rPr>
          <w:rFonts w:ascii="Arial" w:eastAsia="Arial" w:hAnsi="Arial" w:cs="Arial"/>
          <w:sz w:val="20"/>
          <w:szCs w:val="20"/>
        </w:rPr>
        <w:t xml:space="preserve"> </w:t>
      </w:r>
      <w:r w:rsidR="00EC65DE">
        <w:rPr>
          <w:rFonts w:ascii="Arial" w:eastAsia="Arial" w:hAnsi="Arial" w:cs="Arial"/>
          <w:b/>
          <w:sz w:val="20"/>
          <w:szCs w:val="20"/>
        </w:rPr>
        <w:t>May 19</w:t>
      </w:r>
      <w:r w:rsidR="00082F53">
        <w:rPr>
          <w:rFonts w:ascii="Arial" w:eastAsia="Arial" w:hAnsi="Arial" w:cs="Arial"/>
          <w:b/>
          <w:sz w:val="20"/>
          <w:szCs w:val="20"/>
        </w:rPr>
        <w:t>, 2020</w:t>
      </w:r>
      <w:r w:rsidR="00F076A1">
        <w:rPr>
          <w:rFonts w:ascii="Arial" w:eastAsia="Arial" w:hAnsi="Arial" w:cs="Arial"/>
          <w:sz w:val="20"/>
          <w:szCs w:val="20"/>
        </w:rPr>
        <w:t>,</w:t>
      </w:r>
      <w:r>
        <w:rPr>
          <w:rFonts w:ascii="Arial" w:eastAsia="Arial" w:hAnsi="Arial" w:cs="Arial"/>
          <w:sz w:val="20"/>
          <w:szCs w:val="20"/>
        </w:rPr>
        <w:t xml:space="preserve"> 12:00 pm -1:00 pm at </w:t>
      </w:r>
      <w:r w:rsidR="00EC65DE">
        <w:rPr>
          <w:rFonts w:ascii="Arial" w:eastAsia="Arial" w:hAnsi="Arial" w:cs="Arial"/>
          <w:sz w:val="20"/>
          <w:szCs w:val="20"/>
        </w:rPr>
        <w:t>TBD</w:t>
      </w:r>
      <w:r w:rsidR="00117B42">
        <w:rPr>
          <w:rFonts w:ascii="Arial" w:eastAsia="Arial" w:hAnsi="Arial" w:cs="Arial"/>
          <w:sz w:val="20"/>
          <w:szCs w:val="20"/>
        </w:rPr>
        <w:t xml:space="preserve"> </w:t>
      </w:r>
    </w:p>
    <w:p w14:paraId="7E526EBF" w14:textId="77777777" w:rsidR="008E1821" w:rsidRDefault="008E1821">
      <w:pPr>
        <w:spacing w:after="0" w:line="240" w:lineRule="auto"/>
        <w:ind w:left="1440"/>
        <w:rPr>
          <w:rFonts w:ascii="Arial" w:eastAsia="Arial" w:hAnsi="Arial" w:cs="Arial"/>
          <w:sz w:val="20"/>
          <w:szCs w:val="20"/>
        </w:rPr>
      </w:pPr>
    </w:p>
    <w:p w14:paraId="3B6FA3D3" w14:textId="64AF3F62" w:rsidR="008E1821" w:rsidRDefault="00595241">
      <w:pPr>
        <w:numPr>
          <w:ilvl w:val="0"/>
          <w:numId w:val="12"/>
        </w:numPr>
        <w:spacing w:after="0" w:line="240" w:lineRule="auto"/>
        <w:rPr>
          <w:rFonts w:ascii="Arial" w:eastAsia="Arial" w:hAnsi="Arial" w:cs="Arial"/>
          <w:sz w:val="20"/>
          <w:szCs w:val="20"/>
        </w:rPr>
      </w:pPr>
      <w:r>
        <w:rPr>
          <w:rFonts w:ascii="Arial" w:eastAsia="Arial" w:hAnsi="Arial" w:cs="Arial"/>
          <w:b/>
          <w:sz w:val="20"/>
          <w:szCs w:val="20"/>
          <w:u w:val="single"/>
        </w:rPr>
        <w:t>Adjournment</w:t>
      </w:r>
      <w:r>
        <w:rPr>
          <w:rFonts w:ascii="Arial" w:eastAsia="Arial" w:hAnsi="Arial" w:cs="Arial"/>
          <w:b/>
          <w:sz w:val="20"/>
          <w:szCs w:val="20"/>
        </w:rPr>
        <w:t>:</w:t>
      </w:r>
      <w:r>
        <w:rPr>
          <w:rFonts w:ascii="Arial" w:eastAsia="Arial" w:hAnsi="Arial" w:cs="Arial"/>
          <w:sz w:val="20"/>
          <w:szCs w:val="20"/>
        </w:rPr>
        <w:t xml:space="preserve">  </w:t>
      </w:r>
      <w:r w:rsidR="002D7CBF">
        <w:rPr>
          <w:rFonts w:ascii="Arial" w:eastAsia="Arial" w:hAnsi="Arial" w:cs="Arial"/>
          <w:sz w:val="20"/>
          <w:szCs w:val="20"/>
        </w:rPr>
        <w:t>Meeting adjourned at 12:</w:t>
      </w:r>
      <w:r w:rsidR="00DD631D">
        <w:rPr>
          <w:rFonts w:ascii="Arial" w:eastAsia="Arial" w:hAnsi="Arial" w:cs="Arial"/>
          <w:sz w:val="20"/>
          <w:szCs w:val="20"/>
        </w:rPr>
        <w:t>53</w:t>
      </w:r>
      <w:r>
        <w:rPr>
          <w:rFonts w:ascii="Arial" w:eastAsia="Arial" w:hAnsi="Arial" w:cs="Arial"/>
          <w:sz w:val="20"/>
          <w:szCs w:val="20"/>
        </w:rPr>
        <w:t xml:space="preserve">. </w:t>
      </w:r>
    </w:p>
    <w:p w14:paraId="44ECBB08" w14:textId="40255E8D" w:rsidR="004A4C44" w:rsidRDefault="004A4C44">
      <w:pPr>
        <w:rPr>
          <w:rFonts w:ascii="Arial" w:eastAsia="Arial" w:hAnsi="Arial" w:cs="Arial"/>
          <w:sz w:val="20"/>
          <w:szCs w:val="20"/>
        </w:rPr>
      </w:pPr>
    </w:p>
    <w:sectPr w:rsidR="004A4C44" w:rsidSect="00B51D88">
      <w:headerReference w:type="default" r:id="rId8"/>
      <w:footerReference w:type="default" r:id="rId9"/>
      <w:pgSz w:w="12240" w:h="15840" w:code="1"/>
      <w:pgMar w:top="1440" w:right="1080" w:bottom="1440" w:left="1080" w:header="432" w:footer="3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DA0D3" w14:textId="77777777" w:rsidR="00EE72D2" w:rsidRDefault="00EE72D2">
      <w:pPr>
        <w:spacing w:after="0" w:line="240" w:lineRule="auto"/>
      </w:pPr>
      <w:r>
        <w:separator/>
      </w:r>
    </w:p>
  </w:endnote>
  <w:endnote w:type="continuationSeparator" w:id="0">
    <w:p w14:paraId="1AA3796A" w14:textId="77777777" w:rsidR="00EE72D2" w:rsidRDefault="00EE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92F02" w14:textId="77777777" w:rsidR="008E1821" w:rsidRDefault="00595241">
    <w:pPr>
      <w:tabs>
        <w:tab w:val="center" w:pos="4680"/>
        <w:tab w:val="right" w:pos="9360"/>
      </w:tabs>
      <w:jc w:val="right"/>
    </w:pPr>
    <w:r>
      <w:fldChar w:fldCharType="begin"/>
    </w:r>
    <w:r>
      <w:instrText>PAGE</w:instrText>
    </w:r>
    <w:r>
      <w:fldChar w:fldCharType="separate"/>
    </w:r>
    <w:r w:rsidR="00C12B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D7D6" w14:textId="77777777" w:rsidR="00EE72D2" w:rsidRDefault="00EE72D2">
      <w:pPr>
        <w:spacing w:after="0" w:line="240" w:lineRule="auto"/>
      </w:pPr>
      <w:r>
        <w:separator/>
      </w:r>
    </w:p>
  </w:footnote>
  <w:footnote w:type="continuationSeparator" w:id="0">
    <w:p w14:paraId="14436A91" w14:textId="77777777" w:rsidR="00EE72D2" w:rsidRDefault="00EE7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5C3A" w14:textId="77777777" w:rsidR="008E1821" w:rsidRDefault="00595241">
    <w:pPr>
      <w:pBdr>
        <w:bottom w:val="single" w:sz="24" w:space="1" w:color="622423"/>
      </w:pBdr>
      <w:tabs>
        <w:tab w:val="center" w:pos="4680"/>
        <w:tab w:val="right" w:pos="9360"/>
      </w:tabs>
      <w:jc w:val="center"/>
      <w:rPr>
        <w:rFonts w:ascii="Cambria" w:eastAsia="Cambria" w:hAnsi="Cambria" w:cs="Cambria"/>
        <w:sz w:val="32"/>
        <w:szCs w:val="32"/>
      </w:rPr>
    </w:pPr>
    <w:r>
      <w:rPr>
        <w:rFonts w:ascii="Cambria" w:eastAsia="Cambria" w:hAnsi="Cambria" w:cs="Cambria"/>
        <w:noProof/>
        <w:sz w:val="32"/>
        <w:szCs w:val="32"/>
      </w:rPr>
      <w:drawing>
        <wp:inline distT="0" distB="0" distL="0" distR="0" wp14:anchorId="1E3706E2" wp14:editId="400FD5AE">
          <wp:extent cx="3778258" cy="9445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778258" cy="944565"/>
                  </a:xfrm>
                  <a:prstGeom prst="rect">
                    <a:avLst/>
                  </a:prstGeom>
                  <a:ln/>
                </pic:spPr>
              </pic:pic>
            </a:graphicData>
          </a:graphic>
        </wp:inline>
      </w:drawing>
    </w:r>
    <w:r>
      <w:rPr>
        <w:rFonts w:ascii="Cambria" w:eastAsia="Cambria" w:hAnsi="Cambria" w:cs="Cambria"/>
        <w:sz w:val="32"/>
        <w:szCs w:val="32"/>
      </w:rPr>
      <w:br/>
    </w:r>
    <w:r>
      <w:rPr>
        <w:rFonts w:ascii="Helvetica Neue" w:eastAsia="Helvetica Neue" w:hAnsi="Helvetica Neue" w:cs="Helvetica Neue"/>
      </w:rPr>
      <w:t>~Promoting quality beginnings</w:t>
    </w:r>
    <w:r>
      <w:rPr>
        <w:rFonts w:ascii="Helvetica Neue" w:eastAsia="Helvetica Neue" w:hAnsi="Helvetica Neue" w:cs="Helvetica Neue"/>
        <w:sz w:val="32"/>
        <w:szCs w:val="32"/>
      </w:rPr>
      <w:b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EE4"/>
    <w:multiLevelType w:val="hybridMultilevel"/>
    <w:tmpl w:val="8A520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3A1273"/>
    <w:multiLevelType w:val="hybridMultilevel"/>
    <w:tmpl w:val="F6247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A6049"/>
    <w:multiLevelType w:val="multilevel"/>
    <w:tmpl w:val="456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4096F"/>
    <w:multiLevelType w:val="hybridMultilevel"/>
    <w:tmpl w:val="4892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6148A1"/>
    <w:multiLevelType w:val="hybridMultilevel"/>
    <w:tmpl w:val="FF02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81523E"/>
    <w:multiLevelType w:val="hybridMultilevel"/>
    <w:tmpl w:val="D11CA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12AE1"/>
    <w:multiLevelType w:val="hybridMultilevel"/>
    <w:tmpl w:val="60D06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6554E3"/>
    <w:multiLevelType w:val="hybridMultilevel"/>
    <w:tmpl w:val="58180D8A"/>
    <w:lvl w:ilvl="0" w:tplc="B9A817B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0674F"/>
    <w:multiLevelType w:val="hybridMultilevel"/>
    <w:tmpl w:val="FD041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987A1A"/>
    <w:multiLevelType w:val="hybridMultilevel"/>
    <w:tmpl w:val="FF82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01310"/>
    <w:multiLevelType w:val="hybridMultilevel"/>
    <w:tmpl w:val="DBCCE09E"/>
    <w:lvl w:ilvl="0" w:tplc="BF90A116">
      <w:start w:val="1"/>
      <w:numFmt w:val="upp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F4077"/>
    <w:multiLevelType w:val="hybridMultilevel"/>
    <w:tmpl w:val="B9CA0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23161"/>
    <w:multiLevelType w:val="multilevel"/>
    <w:tmpl w:val="292842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124954"/>
    <w:multiLevelType w:val="hybridMultilevel"/>
    <w:tmpl w:val="9A483AD0"/>
    <w:lvl w:ilvl="0" w:tplc="D000403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0ABD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C431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9AEC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7800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065F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624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4081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B8DA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12E9B"/>
    <w:multiLevelType w:val="hybridMultilevel"/>
    <w:tmpl w:val="6FB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11A3E"/>
    <w:multiLevelType w:val="hybridMultilevel"/>
    <w:tmpl w:val="9B220566"/>
    <w:lvl w:ilvl="0" w:tplc="911EB14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C04D8"/>
    <w:multiLevelType w:val="hybridMultilevel"/>
    <w:tmpl w:val="0D9E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704B27"/>
    <w:multiLevelType w:val="multilevel"/>
    <w:tmpl w:val="D9B6B3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8" w15:restartNumberingAfterBreak="0">
    <w:nsid w:val="3AC13D44"/>
    <w:multiLevelType w:val="hybridMultilevel"/>
    <w:tmpl w:val="54628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BE638F4"/>
    <w:multiLevelType w:val="multilevel"/>
    <w:tmpl w:val="3036F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C4D16DD"/>
    <w:multiLevelType w:val="multilevel"/>
    <w:tmpl w:val="8B1E946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0C9321E"/>
    <w:multiLevelType w:val="hybridMultilevel"/>
    <w:tmpl w:val="C8C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51E84"/>
    <w:multiLevelType w:val="multilevel"/>
    <w:tmpl w:val="DF74E4F2"/>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CB1760"/>
    <w:multiLevelType w:val="hybridMultilevel"/>
    <w:tmpl w:val="D194D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8662E3"/>
    <w:multiLevelType w:val="hybridMultilevel"/>
    <w:tmpl w:val="B762A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236B5A"/>
    <w:multiLevelType w:val="multilevel"/>
    <w:tmpl w:val="4D8A2088"/>
    <w:lvl w:ilvl="0">
      <w:start w:val="1"/>
      <w:numFmt w:val="bullet"/>
      <w:lvlText w:val="●"/>
      <w:lvlJc w:val="left"/>
      <w:pPr>
        <w:ind w:left="737" w:hanging="360"/>
      </w:pPr>
      <w:rPr>
        <w:rFonts w:ascii="Noto Sans Symbols" w:eastAsia="Noto Sans Symbols" w:hAnsi="Noto Sans Symbols" w:cs="Noto Sans Symbols"/>
      </w:rPr>
    </w:lvl>
    <w:lvl w:ilvl="1">
      <w:start w:val="1"/>
      <w:numFmt w:val="bullet"/>
      <w:lvlText w:val="o"/>
      <w:lvlJc w:val="left"/>
      <w:pPr>
        <w:ind w:left="1457" w:hanging="360"/>
      </w:pPr>
      <w:rPr>
        <w:rFonts w:ascii="Courier New" w:eastAsia="Courier New" w:hAnsi="Courier New" w:cs="Courier New"/>
      </w:rPr>
    </w:lvl>
    <w:lvl w:ilvl="2">
      <w:start w:val="1"/>
      <w:numFmt w:val="bullet"/>
      <w:lvlText w:val="▪"/>
      <w:lvlJc w:val="left"/>
      <w:pPr>
        <w:ind w:left="2177"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o"/>
      <w:lvlJc w:val="left"/>
      <w:pPr>
        <w:ind w:left="3617" w:hanging="360"/>
      </w:pPr>
      <w:rPr>
        <w:rFonts w:ascii="Courier New" w:eastAsia="Courier New" w:hAnsi="Courier New" w:cs="Courier New"/>
      </w:rPr>
    </w:lvl>
    <w:lvl w:ilvl="5">
      <w:start w:val="1"/>
      <w:numFmt w:val="bullet"/>
      <w:lvlText w:val="▪"/>
      <w:lvlJc w:val="left"/>
      <w:pPr>
        <w:ind w:left="4337" w:hanging="360"/>
      </w:pPr>
      <w:rPr>
        <w:rFonts w:ascii="Noto Sans Symbols" w:eastAsia="Noto Sans Symbols" w:hAnsi="Noto Sans Symbols" w:cs="Noto Sans Symbols"/>
      </w:rPr>
    </w:lvl>
    <w:lvl w:ilvl="6">
      <w:start w:val="1"/>
      <w:numFmt w:val="bullet"/>
      <w:lvlText w:val="●"/>
      <w:lvlJc w:val="left"/>
      <w:pPr>
        <w:ind w:left="5057" w:hanging="360"/>
      </w:pPr>
      <w:rPr>
        <w:rFonts w:ascii="Noto Sans Symbols" w:eastAsia="Noto Sans Symbols" w:hAnsi="Noto Sans Symbols" w:cs="Noto Sans Symbols"/>
      </w:rPr>
    </w:lvl>
    <w:lvl w:ilvl="7">
      <w:start w:val="1"/>
      <w:numFmt w:val="bullet"/>
      <w:lvlText w:val="o"/>
      <w:lvlJc w:val="left"/>
      <w:pPr>
        <w:ind w:left="5777" w:hanging="360"/>
      </w:pPr>
      <w:rPr>
        <w:rFonts w:ascii="Courier New" w:eastAsia="Courier New" w:hAnsi="Courier New" w:cs="Courier New"/>
      </w:rPr>
    </w:lvl>
    <w:lvl w:ilvl="8">
      <w:start w:val="1"/>
      <w:numFmt w:val="bullet"/>
      <w:lvlText w:val="▪"/>
      <w:lvlJc w:val="left"/>
      <w:pPr>
        <w:ind w:left="6497" w:hanging="360"/>
      </w:pPr>
      <w:rPr>
        <w:rFonts w:ascii="Noto Sans Symbols" w:eastAsia="Noto Sans Symbols" w:hAnsi="Noto Sans Symbols" w:cs="Noto Sans Symbols"/>
      </w:rPr>
    </w:lvl>
  </w:abstractNum>
  <w:abstractNum w:abstractNumId="26" w15:restartNumberingAfterBreak="0">
    <w:nsid w:val="4C937004"/>
    <w:multiLevelType w:val="hybridMultilevel"/>
    <w:tmpl w:val="166C9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53315"/>
    <w:multiLevelType w:val="hybridMultilevel"/>
    <w:tmpl w:val="EAC05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443A56"/>
    <w:multiLevelType w:val="hybridMultilevel"/>
    <w:tmpl w:val="7A1033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64208F"/>
    <w:multiLevelType w:val="multilevel"/>
    <w:tmpl w:val="8F24DAA4"/>
    <w:lvl w:ilvl="0">
      <w:start w:val="1"/>
      <w:numFmt w:val="lowerLetter"/>
      <w:lvlText w:val="%1)"/>
      <w:lvlJc w:val="left"/>
      <w:pPr>
        <w:ind w:left="360" w:hanging="360"/>
      </w:pPr>
      <w:rPr>
        <w:b/>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F37A1B"/>
    <w:multiLevelType w:val="hybridMultilevel"/>
    <w:tmpl w:val="4D08B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722CF8"/>
    <w:multiLevelType w:val="multilevel"/>
    <w:tmpl w:val="ADE22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6B594D"/>
    <w:multiLevelType w:val="multilevel"/>
    <w:tmpl w:val="661CAE78"/>
    <w:lvl w:ilvl="0">
      <w:start w:val="1"/>
      <w:numFmt w:val="lowerLetter"/>
      <w:lvlText w:val="%1)"/>
      <w:lvlJc w:val="left"/>
      <w:pPr>
        <w:ind w:left="360" w:hanging="360"/>
      </w:pPr>
      <w:rPr>
        <w:b/>
        <w:i w:val="0"/>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8CC546A"/>
    <w:multiLevelType w:val="multilevel"/>
    <w:tmpl w:val="756074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4" w15:restartNumberingAfterBreak="0">
    <w:nsid w:val="5D6E1AB5"/>
    <w:multiLevelType w:val="hybridMultilevel"/>
    <w:tmpl w:val="9DF06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4B3949"/>
    <w:multiLevelType w:val="multilevel"/>
    <w:tmpl w:val="A76A12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634F298E"/>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1106DD"/>
    <w:multiLevelType w:val="hybridMultilevel"/>
    <w:tmpl w:val="1994B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0637B2"/>
    <w:multiLevelType w:val="hybridMultilevel"/>
    <w:tmpl w:val="C2642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0776C2"/>
    <w:multiLevelType w:val="multilevel"/>
    <w:tmpl w:val="8BD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6C72E5"/>
    <w:multiLevelType w:val="multilevel"/>
    <w:tmpl w:val="269C809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72F90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C23778"/>
    <w:multiLevelType w:val="hybridMultilevel"/>
    <w:tmpl w:val="52F29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173AD8"/>
    <w:multiLevelType w:val="hybridMultilevel"/>
    <w:tmpl w:val="7656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5B7C27"/>
    <w:multiLevelType w:val="hybridMultilevel"/>
    <w:tmpl w:val="57F6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22"/>
  </w:num>
  <w:num w:numId="3">
    <w:abstractNumId w:val="32"/>
  </w:num>
  <w:num w:numId="4">
    <w:abstractNumId w:val="29"/>
  </w:num>
  <w:num w:numId="5">
    <w:abstractNumId w:val="20"/>
  </w:num>
  <w:num w:numId="6">
    <w:abstractNumId w:val="25"/>
  </w:num>
  <w:num w:numId="7">
    <w:abstractNumId w:val="19"/>
  </w:num>
  <w:num w:numId="8">
    <w:abstractNumId w:val="12"/>
  </w:num>
  <w:num w:numId="9">
    <w:abstractNumId w:val="33"/>
  </w:num>
  <w:num w:numId="10">
    <w:abstractNumId w:val="17"/>
  </w:num>
  <w:num w:numId="11">
    <w:abstractNumId w:val="35"/>
  </w:num>
  <w:num w:numId="12">
    <w:abstractNumId w:val="36"/>
  </w:num>
  <w:num w:numId="13">
    <w:abstractNumId w:val="41"/>
  </w:num>
  <w:num w:numId="14">
    <w:abstractNumId w:val="3"/>
  </w:num>
  <w:num w:numId="15">
    <w:abstractNumId w:val="16"/>
  </w:num>
  <w:num w:numId="16">
    <w:abstractNumId w:val="6"/>
  </w:num>
  <w:num w:numId="17">
    <w:abstractNumId w:val="43"/>
  </w:num>
  <w:num w:numId="18">
    <w:abstractNumId w:val="10"/>
  </w:num>
  <w:num w:numId="19">
    <w:abstractNumId w:val="23"/>
  </w:num>
  <w:num w:numId="20">
    <w:abstractNumId w:val="18"/>
  </w:num>
  <w:num w:numId="21">
    <w:abstractNumId w:val="34"/>
  </w:num>
  <w:num w:numId="22">
    <w:abstractNumId w:val="26"/>
  </w:num>
  <w:num w:numId="23">
    <w:abstractNumId w:val="44"/>
  </w:num>
  <w:num w:numId="24">
    <w:abstractNumId w:val="11"/>
  </w:num>
  <w:num w:numId="25">
    <w:abstractNumId w:val="0"/>
  </w:num>
  <w:num w:numId="26">
    <w:abstractNumId w:val="15"/>
  </w:num>
  <w:num w:numId="27">
    <w:abstractNumId w:val="7"/>
  </w:num>
  <w:num w:numId="28">
    <w:abstractNumId w:val="9"/>
  </w:num>
  <w:num w:numId="29">
    <w:abstractNumId w:val="13"/>
  </w:num>
  <w:num w:numId="30">
    <w:abstractNumId w:val="5"/>
  </w:num>
  <w:num w:numId="31">
    <w:abstractNumId w:val="38"/>
  </w:num>
  <w:num w:numId="32">
    <w:abstractNumId w:val="42"/>
  </w:num>
  <w:num w:numId="33">
    <w:abstractNumId w:val="31"/>
  </w:num>
  <w:num w:numId="34">
    <w:abstractNumId w:val="2"/>
  </w:num>
  <w:num w:numId="35">
    <w:abstractNumId w:val="39"/>
  </w:num>
  <w:num w:numId="36">
    <w:abstractNumId w:val="14"/>
  </w:num>
  <w:num w:numId="37">
    <w:abstractNumId w:val="21"/>
  </w:num>
  <w:num w:numId="38">
    <w:abstractNumId w:val="37"/>
  </w:num>
  <w:num w:numId="39">
    <w:abstractNumId w:val="30"/>
  </w:num>
  <w:num w:numId="40">
    <w:abstractNumId w:val="4"/>
  </w:num>
  <w:num w:numId="41">
    <w:abstractNumId w:val="8"/>
  </w:num>
  <w:num w:numId="42">
    <w:abstractNumId w:val="1"/>
  </w:num>
  <w:num w:numId="43">
    <w:abstractNumId w:val="27"/>
  </w:num>
  <w:num w:numId="44">
    <w:abstractNumId w:val="2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E1821"/>
    <w:rsid w:val="00002B1D"/>
    <w:rsid w:val="00003DC8"/>
    <w:rsid w:val="00004846"/>
    <w:rsid w:val="000073A6"/>
    <w:rsid w:val="000116D8"/>
    <w:rsid w:val="00014CFE"/>
    <w:rsid w:val="000204E3"/>
    <w:rsid w:val="00024FBE"/>
    <w:rsid w:val="000340E8"/>
    <w:rsid w:val="00036E19"/>
    <w:rsid w:val="000375AD"/>
    <w:rsid w:val="000430A2"/>
    <w:rsid w:val="00047F77"/>
    <w:rsid w:val="00050CCD"/>
    <w:rsid w:val="000511A7"/>
    <w:rsid w:val="00051B49"/>
    <w:rsid w:val="0005570D"/>
    <w:rsid w:val="000574D3"/>
    <w:rsid w:val="000610D5"/>
    <w:rsid w:val="0007379E"/>
    <w:rsid w:val="000753FA"/>
    <w:rsid w:val="00077D47"/>
    <w:rsid w:val="00077E05"/>
    <w:rsid w:val="000828D3"/>
    <w:rsid w:val="00082F53"/>
    <w:rsid w:val="000835D2"/>
    <w:rsid w:val="000979BD"/>
    <w:rsid w:val="000A2A0F"/>
    <w:rsid w:val="000B02C3"/>
    <w:rsid w:val="000B08C9"/>
    <w:rsid w:val="000B2EEA"/>
    <w:rsid w:val="000C112D"/>
    <w:rsid w:val="000C39EC"/>
    <w:rsid w:val="000C61A3"/>
    <w:rsid w:val="000C6646"/>
    <w:rsid w:val="000D0AFF"/>
    <w:rsid w:val="000E2C77"/>
    <w:rsid w:val="000E4937"/>
    <w:rsid w:val="000E719F"/>
    <w:rsid w:val="000F08E3"/>
    <w:rsid w:val="000F2DA0"/>
    <w:rsid w:val="000F3E0F"/>
    <w:rsid w:val="000F7B99"/>
    <w:rsid w:val="00103EA9"/>
    <w:rsid w:val="0011711A"/>
    <w:rsid w:val="00117B42"/>
    <w:rsid w:val="00121AC9"/>
    <w:rsid w:val="0012400B"/>
    <w:rsid w:val="00126436"/>
    <w:rsid w:val="00130E27"/>
    <w:rsid w:val="001311FB"/>
    <w:rsid w:val="00132FF4"/>
    <w:rsid w:val="0013516A"/>
    <w:rsid w:val="001434FA"/>
    <w:rsid w:val="00144FEB"/>
    <w:rsid w:val="00146DD1"/>
    <w:rsid w:val="00151690"/>
    <w:rsid w:val="001516AC"/>
    <w:rsid w:val="00156E75"/>
    <w:rsid w:val="00163E80"/>
    <w:rsid w:val="001643E7"/>
    <w:rsid w:val="00166C75"/>
    <w:rsid w:val="0017360C"/>
    <w:rsid w:val="00176377"/>
    <w:rsid w:val="00182CFD"/>
    <w:rsid w:val="0018440E"/>
    <w:rsid w:val="00192D01"/>
    <w:rsid w:val="00195602"/>
    <w:rsid w:val="001A005F"/>
    <w:rsid w:val="001B4A14"/>
    <w:rsid w:val="001B4BC6"/>
    <w:rsid w:val="001B616C"/>
    <w:rsid w:val="001B6674"/>
    <w:rsid w:val="001C04B7"/>
    <w:rsid w:val="001C1657"/>
    <w:rsid w:val="001C26FB"/>
    <w:rsid w:val="001C37A6"/>
    <w:rsid w:val="001C446E"/>
    <w:rsid w:val="001C5119"/>
    <w:rsid w:val="001C76FD"/>
    <w:rsid w:val="001D43C8"/>
    <w:rsid w:val="001D57CD"/>
    <w:rsid w:val="001E06D6"/>
    <w:rsid w:val="001E448B"/>
    <w:rsid w:val="001E5E53"/>
    <w:rsid w:val="001E626F"/>
    <w:rsid w:val="001E64FF"/>
    <w:rsid w:val="001E707F"/>
    <w:rsid w:val="001E7DB1"/>
    <w:rsid w:val="001E7EB0"/>
    <w:rsid w:val="001F1E89"/>
    <w:rsid w:val="00227931"/>
    <w:rsid w:val="0023049A"/>
    <w:rsid w:val="0024060A"/>
    <w:rsid w:val="002426EB"/>
    <w:rsid w:val="002440C2"/>
    <w:rsid w:val="00245A24"/>
    <w:rsid w:val="00252DF8"/>
    <w:rsid w:val="00270933"/>
    <w:rsid w:val="00272B6C"/>
    <w:rsid w:val="00287418"/>
    <w:rsid w:val="00287E21"/>
    <w:rsid w:val="00287EC4"/>
    <w:rsid w:val="00292341"/>
    <w:rsid w:val="002924A9"/>
    <w:rsid w:val="002A3F4C"/>
    <w:rsid w:val="002A3F61"/>
    <w:rsid w:val="002B085D"/>
    <w:rsid w:val="002B0CD4"/>
    <w:rsid w:val="002B4C17"/>
    <w:rsid w:val="002C4217"/>
    <w:rsid w:val="002D114D"/>
    <w:rsid w:val="002D316B"/>
    <w:rsid w:val="002D64DE"/>
    <w:rsid w:val="002D7CBF"/>
    <w:rsid w:val="002E1B45"/>
    <w:rsid w:val="002E6EDE"/>
    <w:rsid w:val="002F073F"/>
    <w:rsid w:val="002F156A"/>
    <w:rsid w:val="0030050D"/>
    <w:rsid w:val="00301EEF"/>
    <w:rsid w:val="003068EB"/>
    <w:rsid w:val="00312B0D"/>
    <w:rsid w:val="0031345F"/>
    <w:rsid w:val="0031469B"/>
    <w:rsid w:val="00320369"/>
    <w:rsid w:val="003215DF"/>
    <w:rsid w:val="00322FE9"/>
    <w:rsid w:val="0033029A"/>
    <w:rsid w:val="003313A7"/>
    <w:rsid w:val="00332BE2"/>
    <w:rsid w:val="003352F9"/>
    <w:rsid w:val="00341303"/>
    <w:rsid w:val="00344D2D"/>
    <w:rsid w:val="0035198F"/>
    <w:rsid w:val="0035426C"/>
    <w:rsid w:val="00355DB8"/>
    <w:rsid w:val="00357660"/>
    <w:rsid w:val="00357FD9"/>
    <w:rsid w:val="00365891"/>
    <w:rsid w:val="00371D84"/>
    <w:rsid w:val="00374D11"/>
    <w:rsid w:val="00383BD7"/>
    <w:rsid w:val="00392BA0"/>
    <w:rsid w:val="00394234"/>
    <w:rsid w:val="00396B47"/>
    <w:rsid w:val="003A0732"/>
    <w:rsid w:val="003A19A6"/>
    <w:rsid w:val="003A2311"/>
    <w:rsid w:val="003A4E44"/>
    <w:rsid w:val="003A4F0D"/>
    <w:rsid w:val="003B0D36"/>
    <w:rsid w:val="003B781E"/>
    <w:rsid w:val="003C0F11"/>
    <w:rsid w:val="003C1F37"/>
    <w:rsid w:val="003C2FC2"/>
    <w:rsid w:val="003C35DC"/>
    <w:rsid w:val="003C4B87"/>
    <w:rsid w:val="003C5143"/>
    <w:rsid w:val="003C70C9"/>
    <w:rsid w:val="003C786D"/>
    <w:rsid w:val="003D3CD8"/>
    <w:rsid w:val="003E01BC"/>
    <w:rsid w:val="003E58F4"/>
    <w:rsid w:val="003F086E"/>
    <w:rsid w:val="003F28C9"/>
    <w:rsid w:val="003F4047"/>
    <w:rsid w:val="003F447E"/>
    <w:rsid w:val="00400EDD"/>
    <w:rsid w:val="004018D8"/>
    <w:rsid w:val="00402604"/>
    <w:rsid w:val="00402BC7"/>
    <w:rsid w:val="00403986"/>
    <w:rsid w:val="0041534A"/>
    <w:rsid w:val="00415576"/>
    <w:rsid w:val="004173EE"/>
    <w:rsid w:val="00422023"/>
    <w:rsid w:val="004345BD"/>
    <w:rsid w:val="00436AF3"/>
    <w:rsid w:val="00437664"/>
    <w:rsid w:val="004415FC"/>
    <w:rsid w:val="00446FCC"/>
    <w:rsid w:val="004507C6"/>
    <w:rsid w:val="0045268D"/>
    <w:rsid w:val="00453B46"/>
    <w:rsid w:val="00453F1B"/>
    <w:rsid w:val="00464B32"/>
    <w:rsid w:val="00485A36"/>
    <w:rsid w:val="00491B19"/>
    <w:rsid w:val="00497327"/>
    <w:rsid w:val="004A29B4"/>
    <w:rsid w:val="004A4C44"/>
    <w:rsid w:val="004A4FD2"/>
    <w:rsid w:val="004B49B2"/>
    <w:rsid w:val="004B51CB"/>
    <w:rsid w:val="004B708D"/>
    <w:rsid w:val="004B7513"/>
    <w:rsid w:val="004C2E38"/>
    <w:rsid w:val="004C34CE"/>
    <w:rsid w:val="004E46E5"/>
    <w:rsid w:val="005002B6"/>
    <w:rsid w:val="005006A6"/>
    <w:rsid w:val="00502E42"/>
    <w:rsid w:val="005129E0"/>
    <w:rsid w:val="00515302"/>
    <w:rsid w:val="0052090C"/>
    <w:rsid w:val="00521680"/>
    <w:rsid w:val="00526F62"/>
    <w:rsid w:val="00536F8C"/>
    <w:rsid w:val="00537D1C"/>
    <w:rsid w:val="005419FB"/>
    <w:rsid w:val="005456E7"/>
    <w:rsid w:val="00556371"/>
    <w:rsid w:val="00560E53"/>
    <w:rsid w:val="0056345A"/>
    <w:rsid w:val="00564803"/>
    <w:rsid w:val="00564FAE"/>
    <w:rsid w:val="00565EC5"/>
    <w:rsid w:val="00572CF2"/>
    <w:rsid w:val="00572EA8"/>
    <w:rsid w:val="00574EF8"/>
    <w:rsid w:val="00577BB6"/>
    <w:rsid w:val="00577EFF"/>
    <w:rsid w:val="00581D64"/>
    <w:rsid w:val="00582FB1"/>
    <w:rsid w:val="00585ACA"/>
    <w:rsid w:val="00586B24"/>
    <w:rsid w:val="005931A4"/>
    <w:rsid w:val="00593634"/>
    <w:rsid w:val="005950EE"/>
    <w:rsid w:val="00595241"/>
    <w:rsid w:val="00595328"/>
    <w:rsid w:val="005A1BF3"/>
    <w:rsid w:val="005B205A"/>
    <w:rsid w:val="005B606B"/>
    <w:rsid w:val="005B7C98"/>
    <w:rsid w:val="005C46BC"/>
    <w:rsid w:val="005C54A4"/>
    <w:rsid w:val="005D0164"/>
    <w:rsid w:val="005E598D"/>
    <w:rsid w:val="005E5BFB"/>
    <w:rsid w:val="005F05CD"/>
    <w:rsid w:val="005F13D8"/>
    <w:rsid w:val="00605E18"/>
    <w:rsid w:val="00607326"/>
    <w:rsid w:val="00607854"/>
    <w:rsid w:val="00611812"/>
    <w:rsid w:val="00612E32"/>
    <w:rsid w:val="00614321"/>
    <w:rsid w:val="00617573"/>
    <w:rsid w:val="00625C4D"/>
    <w:rsid w:val="00632A41"/>
    <w:rsid w:val="00636D6A"/>
    <w:rsid w:val="006416CE"/>
    <w:rsid w:val="00642AFF"/>
    <w:rsid w:val="00653011"/>
    <w:rsid w:val="00653D08"/>
    <w:rsid w:val="006561AA"/>
    <w:rsid w:val="006575EA"/>
    <w:rsid w:val="00661657"/>
    <w:rsid w:val="00671F1A"/>
    <w:rsid w:val="0067240E"/>
    <w:rsid w:val="006733B4"/>
    <w:rsid w:val="00677650"/>
    <w:rsid w:val="006853E7"/>
    <w:rsid w:val="00691554"/>
    <w:rsid w:val="006918E3"/>
    <w:rsid w:val="00691E1C"/>
    <w:rsid w:val="006A0FD3"/>
    <w:rsid w:val="006B2A6D"/>
    <w:rsid w:val="006D65B4"/>
    <w:rsid w:val="006E075A"/>
    <w:rsid w:val="006E168B"/>
    <w:rsid w:val="006F6E36"/>
    <w:rsid w:val="00706BC2"/>
    <w:rsid w:val="007071F5"/>
    <w:rsid w:val="00710E27"/>
    <w:rsid w:val="00715615"/>
    <w:rsid w:val="00715B89"/>
    <w:rsid w:val="007170F8"/>
    <w:rsid w:val="007208A7"/>
    <w:rsid w:val="00726BFA"/>
    <w:rsid w:val="00730C1B"/>
    <w:rsid w:val="00734A34"/>
    <w:rsid w:val="00734B12"/>
    <w:rsid w:val="0074451D"/>
    <w:rsid w:val="00746035"/>
    <w:rsid w:val="00747A30"/>
    <w:rsid w:val="00751352"/>
    <w:rsid w:val="00752333"/>
    <w:rsid w:val="00753DFE"/>
    <w:rsid w:val="00754695"/>
    <w:rsid w:val="007548C9"/>
    <w:rsid w:val="00755CE0"/>
    <w:rsid w:val="0076031B"/>
    <w:rsid w:val="00761D08"/>
    <w:rsid w:val="00766941"/>
    <w:rsid w:val="00767C4C"/>
    <w:rsid w:val="00777D7A"/>
    <w:rsid w:val="007833E8"/>
    <w:rsid w:val="00792FC8"/>
    <w:rsid w:val="007A0CE4"/>
    <w:rsid w:val="007A55EB"/>
    <w:rsid w:val="007A7BD6"/>
    <w:rsid w:val="007B4F54"/>
    <w:rsid w:val="007B4F7B"/>
    <w:rsid w:val="007B6A3D"/>
    <w:rsid w:val="007C3085"/>
    <w:rsid w:val="007C3629"/>
    <w:rsid w:val="007C638F"/>
    <w:rsid w:val="007C7324"/>
    <w:rsid w:val="007D2675"/>
    <w:rsid w:val="007D3840"/>
    <w:rsid w:val="007E2CF9"/>
    <w:rsid w:val="007E3485"/>
    <w:rsid w:val="007E3DE7"/>
    <w:rsid w:val="007E5622"/>
    <w:rsid w:val="007F04A9"/>
    <w:rsid w:val="007F0738"/>
    <w:rsid w:val="007F4138"/>
    <w:rsid w:val="008016E5"/>
    <w:rsid w:val="00801B6B"/>
    <w:rsid w:val="00802D79"/>
    <w:rsid w:val="00804D16"/>
    <w:rsid w:val="00806F4D"/>
    <w:rsid w:val="00812388"/>
    <w:rsid w:val="00814947"/>
    <w:rsid w:val="00815B22"/>
    <w:rsid w:val="008178AF"/>
    <w:rsid w:val="00821A9E"/>
    <w:rsid w:val="008306AC"/>
    <w:rsid w:val="00842C57"/>
    <w:rsid w:val="00843CCF"/>
    <w:rsid w:val="00844859"/>
    <w:rsid w:val="00872E59"/>
    <w:rsid w:val="00872E63"/>
    <w:rsid w:val="008730EB"/>
    <w:rsid w:val="00873DC5"/>
    <w:rsid w:val="0088575E"/>
    <w:rsid w:val="008869F9"/>
    <w:rsid w:val="00887436"/>
    <w:rsid w:val="008931B3"/>
    <w:rsid w:val="0089535F"/>
    <w:rsid w:val="00897AAE"/>
    <w:rsid w:val="008A1DF2"/>
    <w:rsid w:val="008A2CD0"/>
    <w:rsid w:val="008A43CA"/>
    <w:rsid w:val="008A48B6"/>
    <w:rsid w:val="008A4B9A"/>
    <w:rsid w:val="008A6152"/>
    <w:rsid w:val="008A6DED"/>
    <w:rsid w:val="008B273B"/>
    <w:rsid w:val="008B6FCB"/>
    <w:rsid w:val="008C0F40"/>
    <w:rsid w:val="008C64C8"/>
    <w:rsid w:val="008C7CE3"/>
    <w:rsid w:val="008D2446"/>
    <w:rsid w:val="008D503C"/>
    <w:rsid w:val="008D52F7"/>
    <w:rsid w:val="008D6026"/>
    <w:rsid w:val="008D77FA"/>
    <w:rsid w:val="008E0045"/>
    <w:rsid w:val="008E03FC"/>
    <w:rsid w:val="008E1136"/>
    <w:rsid w:val="008E1821"/>
    <w:rsid w:val="008E2E10"/>
    <w:rsid w:val="008F5D9B"/>
    <w:rsid w:val="0090010D"/>
    <w:rsid w:val="00901E02"/>
    <w:rsid w:val="00902291"/>
    <w:rsid w:val="00906BC7"/>
    <w:rsid w:val="0090718E"/>
    <w:rsid w:val="00913B6F"/>
    <w:rsid w:val="009279FF"/>
    <w:rsid w:val="00931E0B"/>
    <w:rsid w:val="00932275"/>
    <w:rsid w:val="00932FB5"/>
    <w:rsid w:val="00937CB8"/>
    <w:rsid w:val="00941E55"/>
    <w:rsid w:val="00942172"/>
    <w:rsid w:val="00945F3D"/>
    <w:rsid w:val="009579BB"/>
    <w:rsid w:val="0096286F"/>
    <w:rsid w:val="00973727"/>
    <w:rsid w:val="00975D63"/>
    <w:rsid w:val="00982168"/>
    <w:rsid w:val="009824B7"/>
    <w:rsid w:val="00985A11"/>
    <w:rsid w:val="0099308E"/>
    <w:rsid w:val="009930E1"/>
    <w:rsid w:val="009965D3"/>
    <w:rsid w:val="009A0566"/>
    <w:rsid w:val="009A05EA"/>
    <w:rsid w:val="009C66E0"/>
    <w:rsid w:val="009D18AF"/>
    <w:rsid w:val="009D37F0"/>
    <w:rsid w:val="009D6D35"/>
    <w:rsid w:val="009D79B8"/>
    <w:rsid w:val="009E1544"/>
    <w:rsid w:val="009E336B"/>
    <w:rsid w:val="009E5C30"/>
    <w:rsid w:val="009F3539"/>
    <w:rsid w:val="009F40F6"/>
    <w:rsid w:val="00A078D7"/>
    <w:rsid w:val="00A260CF"/>
    <w:rsid w:val="00A3207C"/>
    <w:rsid w:val="00A32456"/>
    <w:rsid w:val="00A37447"/>
    <w:rsid w:val="00A37FFA"/>
    <w:rsid w:val="00A4375A"/>
    <w:rsid w:val="00A45AEC"/>
    <w:rsid w:val="00A505A2"/>
    <w:rsid w:val="00A52C20"/>
    <w:rsid w:val="00A53E4D"/>
    <w:rsid w:val="00A60CC7"/>
    <w:rsid w:val="00A65434"/>
    <w:rsid w:val="00A65C61"/>
    <w:rsid w:val="00A665AE"/>
    <w:rsid w:val="00A72457"/>
    <w:rsid w:val="00A74632"/>
    <w:rsid w:val="00A74B3F"/>
    <w:rsid w:val="00A85D56"/>
    <w:rsid w:val="00A9040A"/>
    <w:rsid w:val="00A95028"/>
    <w:rsid w:val="00AA10F6"/>
    <w:rsid w:val="00AA34AC"/>
    <w:rsid w:val="00AA5697"/>
    <w:rsid w:val="00AA67CE"/>
    <w:rsid w:val="00AB16B7"/>
    <w:rsid w:val="00AB1A00"/>
    <w:rsid w:val="00AB1C5B"/>
    <w:rsid w:val="00AB3984"/>
    <w:rsid w:val="00AC12B8"/>
    <w:rsid w:val="00AC2AF2"/>
    <w:rsid w:val="00AC2CC4"/>
    <w:rsid w:val="00AC3483"/>
    <w:rsid w:val="00AC3B66"/>
    <w:rsid w:val="00AE207B"/>
    <w:rsid w:val="00AE2FAB"/>
    <w:rsid w:val="00AF04F3"/>
    <w:rsid w:val="00AF3799"/>
    <w:rsid w:val="00B0423C"/>
    <w:rsid w:val="00B11242"/>
    <w:rsid w:val="00B20776"/>
    <w:rsid w:val="00B33A14"/>
    <w:rsid w:val="00B35ECA"/>
    <w:rsid w:val="00B4067E"/>
    <w:rsid w:val="00B42BBE"/>
    <w:rsid w:val="00B51246"/>
    <w:rsid w:val="00B51D88"/>
    <w:rsid w:val="00B566EE"/>
    <w:rsid w:val="00B76A1C"/>
    <w:rsid w:val="00B848F6"/>
    <w:rsid w:val="00B8499E"/>
    <w:rsid w:val="00B851F4"/>
    <w:rsid w:val="00B93E8E"/>
    <w:rsid w:val="00BA2BA8"/>
    <w:rsid w:val="00BA2C25"/>
    <w:rsid w:val="00BA2DF6"/>
    <w:rsid w:val="00BB15F5"/>
    <w:rsid w:val="00BB37DA"/>
    <w:rsid w:val="00BB3A56"/>
    <w:rsid w:val="00BB7373"/>
    <w:rsid w:val="00BD07F4"/>
    <w:rsid w:val="00BD0D6A"/>
    <w:rsid w:val="00BE14AC"/>
    <w:rsid w:val="00BE2D81"/>
    <w:rsid w:val="00BE4207"/>
    <w:rsid w:val="00BE5989"/>
    <w:rsid w:val="00BF4084"/>
    <w:rsid w:val="00BF5287"/>
    <w:rsid w:val="00C0001B"/>
    <w:rsid w:val="00C00D78"/>
    <w:rsid w:val="00C11904"/>
    <w:rsid w:val="00C12BA2"/>
    <w:rsid w:val="00C13D2B"/>
    <w:rsid w:val="00C21CE7"/>
    <w:rsid w:val="00C312FE"/>
    <w:rsid w:val="00C3457C"/>
    <w:rsid w:val="00C35004"/>
    <w:rsid w:val="00C364C1"/>
    <w:rsid w:val="00C422BB"/>
    <w:rsid w:val="00C4429E"/>
    <w:rsid w:val="00C45345"/>
    <w:rsid w:val="00C46899"/>
    <w:rsid w:val="00C47D20"/>
    <w:rsid w:val="00C52CCA"/>
    <w:rsid w:val="00C53251"/>
    <w:rsid w:val="00C532BC"/>
    <w:rsid w:val="00C55FF5"/>
    <w:rsid w:val="00C62623"/>
    <w:rsid w:val="00C67430"/>
    <w:rsid w:val="00C67C3F"/>
    <w:rsid w:val="00C70D84"/>
    <w:rsid w:val="00C73F8A"/>
    <w:rsid w:val="00C83251"/>
    <w:rsid w:val="00C83D55"/>
    <w:rsid w:val="00C937CC"/>
    <w:rsid w:val="00C96F0A"/>
    <w:rsid w:val="00CA372B"/>
    <w:rsid w:val="00CB2DCC"/>
    <w:rsid w:val="00CC0408"/>
    <w:rsid w:val="00CC15DD"/>
    <w:rsid w:val="00CC2396"/>
    <w:rsid w:val="00CC2A7D"/>
    <w:rsid w:val="00CC3F33"/>
    <w:rsid w:val="00CD297C"/>
    <w:rsid w:val="00CD345D"/>
    <w:rsid w:val="00CE13D5"/>
    <w:rsid w:val="00CE1688"/>
    <w:rsid w:val="00CE1AFF"/>
    <w:rsid w:val="00D04FCF"/>
    <w:rsid w:val="00D078AF"/>
    <w:rsid w:val="00D127AF"/>
    <w:rsid w:val="00D15CC6"/>
    <w:rsid w:val="00D17CFC"/>
    <w:rsid w:val="00D2379A"/>
    <w:rsid w:val="00D3036A"/>
    <w:rsid w:val="00D32089"/>
    <w:rsid w:val="00D36300"/>
    <w:rsid w:val="00D402EA"/>
    <w:rsid w:val="00D45B0A"/>
    <w:rsid w:val="00D47701"/>
    <w:rsid w:val="00D53A65"/>
    <w:rsid w:val="00D54D06"/>
    <w:rsid w:val="00D54FE0"/>
    <w:rsid w:val="00D61190"/>
    <w:rsid w:val="00D6768F"/>
    <w:rsid w:val="00D70180"/>
    <w:rsid w:val="00D710DD"/>
    <w:rsid w:val="00D72785"/>
    <w:rsid w:val="00D738C6"/>
    <w:rsid w:val="00D738F3"/>
    <w:rsid w:val="00D758C7"/>
    <w:rsid w:val="00D75E44"/>
    <w:rsid w:val="00D86E21"/>
    <w:rsid w:val="00D926FD"/>
    <w:rsid w:val="00D939F6"/>
    <w:rsid w:val="00DA5A81"/>
    <w:rsid w:val="00DA6715"/>
    <w:rsid w:val="00DB49F1"/>
    <w:rsid w:val="00DC1CCD"/>
    <w:rsid w:val="00DC389B"/>
    <w:rsid w:val="00DD631D"/>
    <w:rsid w:val="00DD78F6"/>
    <w:rsid w:val="00DD7935"/>
    <w:rsid w:val="00DE01A8"/>
    <w:rsid w:val="00DE517A"/>
    <w:rsid w:val="00DE55AA"/>
    <w:rsid w:val="00DE7A3A"/>
    <w:rsid w:val="00E0064C"/>
    <w:rsid w:val="00E0656A"/>
    <w:rsid w:val="00E07BD9"/>
    <w:rsid w:val="00E11316"/>
    <w:rsid w:val="00E1699C"/>
    <w:rsid w:val="00E17BC8"/>
    <w:rsid w:val="00E218C1"/>
    <w:rsid w:val="00E26EDB"/>
    <w:rsid w:val="00E27607"/>
    <w:rsid w:val="00E34B8B"/>
    <w:rsid w:val="00E40153"/>
    <w:rsid w:val="00E42971"/>
    <w:rsid w:val="00E43A26"/>
    <w:rsid w:val="00E47F9C"/>
    <w:rsid w:val="00E5193B"/>
    <w:rsid w:val="00E55331"/>
    <w:rsid w:val="00E562F7"/>
    <w:rsid w:val="00E61F2A"/>
    <w:rsid w:val="00E622C0"/>
    <w:rsid w:val="00E6550E"/>
    <w:rsid w:val="00E67FA0"/>
    <w:rsid w:val="00E70AE4"/>
    <w:rsid w:val="00E84956"/>
    <w:rsid w:val="00E96018"/>
    <w:rsid w:val="00EA45BB"/>
    <w:rsid w:val="00EB310C"/>
    <w:rsid w:val="00EB756A"/>
    <w:rsid w:val="00EC0DE4"/>
    <w:rsid w:val="00EC18AC"/>
    <w:rsid w:val="00EC210B"/>
    <w:rsid w:val="00EC65DE"/>
    <w:rsid w:val="00EC7810"/>
    <w:rsid w:val="00ED2109"/>
    <w:rsid w:val="00EE346D"/>
    <w:rsid w:val="00EE4A1D"/>
    <w:rsid w:val="00EE72D2"/>
    <w:rsid w:val="00EF0B41"/>
    <w:rsid w:val="00EF16C7"/>
    <w:rsid w:val="00F02D1D"/>
    <w:rsid w:val="00F02FB4"/>
    <w:rsid w:val="00F076A1"/>
    <w:rsid w:val="00F11FC1"/>
    <w:rsid w:val="00F20DF6"/>
    <w:rsid w:val="00F23E5C"/>
    <w:rsid w:val="00F262FA"/>
    <w:rsid w:val="00F30EAB"/>
    <w:rsid w:val="00F31F2E"/>
    <w:rsid w:val="00F430D6"/>
    <w:rsid w:val="00F44C50"/>
    <w:rsid w:val="00F46DBD"/>
    <w:rsid w:val="00F47449"/>
    <w:rsid w:val="00F5168B"/>
    <w:rsid w:val="00F51752"/>
    <w:rsid w:val="00F5201B"/>
    <w:rsid w:val="00F52FBC"/>
    <w:rsid w:val="00F57534"/>
    <w:rsid w:val="00F57A51"/>
    <w:rsid w:val="00F57BE1"/>
    <w:rsid w:val="00F61203"/>
    <w:rsid w:val="00F62601"/>
    <w:rsid w:val="00F6328A"/>
    <w:rsid w:val="00F677B5"/>
    <w:rsid w:val="00F73881"/>
    <w:rsid w:val="00F77828"/>
    <w:rsid w:val="00F83536"/>
    <w:rsid w:val="00F8415C"/>
    <w:rsid w:val="00F845C1"/>
    <w:rsid w:val="00F858BC"/>
    <w:rsid w:val="00F86276"/>
    <w:rsid w:val="00F87616"/>
    <w:rsid w:val="00F90F21"/>
    <w:rsid w:val="00F9311D"/>
    <w:rsid w:val="00FA0276"/>
    <w:rsid w:val="00FA2B63"/>
    <w:rsid w:val="00FA62EF"/>
    <w:rsid w:val="00FC68A5"/>
    <w:rsid w:val="00FD4406"/>
    <w:rsid w:val="00FE17A1"/>
    <w:rsid w:val="00FE1A82"/>
    <w:rsid w:val="00FE59CD"/>
    <w:rsid w:val="00FE6B0B"/>
    <w:rsid w:val="00FE6D84"/>
    <w:rsid w:val="00FE7B87"/>
    <w:rsid w:val="00FF2EC3"/>
    <w:rsid w:val="00FF3EE8"/>
    <w:rsid w:val="00FF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1D3"/>
  <w15:docId w15:val="{37F12FB5-4816-404C-8CEF-89A810A6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45" w:type="dxa"/>
        <w:left w:w="91" w:type="dxa"/>
        <w:right w:w="84"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4415FC"/>
    <w:pPr>
      <w:ind w:left="720"/>
      <w:contextualSpacing/>
    </w:pPr>
  </w:style>
  <w:style w:type="table" w:styleId="TableGrid">
    <w:name w:val="Table Grid"/>
    <w:basedOn w:val="TableNormal"/>
    <w:uiPriority w:val="39"/>
    <w:rsid w:val="00F46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0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CCD"/>
  </w:style>
  <w:style w:type="paragraph" w:styleId="Footer">
    <w:name w:val="footer"/>
    <w:basedOn w:val="Normal"/>
    <w:link w:val="FooterChar"/>
    <w:uiPriority w:val="99"/>
    <w:unhideWhenUsed/>
    <w:rsid w:val="00050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CCD"/>
  </w:style>
  <w:style w:type="character" w:styleId="FollowedHyperlink">
    <w:name w:val="FollowedHyperlink"/>
    <w:rsid w:val="008B273B"/>
    <w:rPr>
      <w:color w:val="800080"/>
      <w:u w:val="single"/>
    </w:rPr>
  </w:style>
  <w:style w:type="paragraph" w:styleId="NoSpacing">
    <w:name w:val="No Spacing"/>
    <w:uiPriority w:val="1"/>
    <w:qFormat/>
    <w:rsid w:val="008B273B"/>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imes New Roman" w:hAnsi="Arial" w:cs="Times New Roman"/>
      <w:color w:val="auto"/>
      <w:sz w:val="24"/>
      <w:szCs w:val="20"/>
    </w:rPr>
  </w:style>
  <w:style w:type="paragraph" w:styleId="BalloonText">
    <w:name w:val="Balloon Text"/>
    <w:basedOn w:val="Normal"/>
    <w:link w:val="BalloonTextChar"/>
    <w:uiPriority w:val="99"/>
    <w:semiHidden/>
    <w:unhideWhenUsed/>
    <w:rsid w:val="002A3F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4C"/>
    <w:rPr>
      <w:rFonts w:ascii="Segoe UI" w:hAnsi="Segoe UI" w:cs="Segoe UI"/>
      <w:sz w:val="18"/>
      <w:szCs w:val="18"/>
    </w:rPr>
  </w:style>
  <w:style w:type="paragraph" w:styleId="NormalWeb">
    <w:name w:val="Normal (Web)"/>
    <w:basedOn w:val="Normal"/>
    <w:uiPriority w:val="99"/>
    <w:semiHidden/>
    <w:unhideWhenUsed/>
    <w:rsid w:val="008A4B9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A32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4702">
      <w:bodyDiv w:val="1"/>
      <w:marLeft w:val="0"/>
      <w:marRight w:val="0"/>
      <w:marTop w:val="0"/>
      <w:marBottom w:val="0"/>
      <w:divBdr>
        <w:top w:val="none" w:sz="0" w:space="0" w:color="auto"/>
        <w:left w:val="none" w:sz="0" w:space="0" w:color="auto"/>
        <w:bottom w:val="none" w:sz="0" w:space="0" w:color="auto"/>
        <w:right w:val="none" w:sz="0" w:space="0" w:color="auto"/>
      </w:divBdr>
    </w:div>
    <w:div w:id="156386477">
      <w:bodyDiv w:val="1"/>
      <w:marLeft w:val="0"/>
      <w:marRight w:val="0"/>
      <w:marTop w:val="0"/>
      <w:marBottom w:val="0"/>
      <w:divBdr>
        <w:top w:val="none" w:sz="0" w:space="0" w:color="auto"/>
        <w:left w:val="none" w:sz="0" w:space="0" w:color="auto"/>
        <w:bottom w:val="none" w:sz="0" w:space="0" w:color="auto"/>
        <w:right w:val="none" w:sz="0" w:space="0" w:color="auto"/>
      </w:divBdr>
    </w:div>
    <w:div w:id="260383753">
      <w:bodyDiv w:val="1"/>
      <w:marLeft w:val="0"/>
      <w:marRight w:val="0"/>
      <w:marTop w:val="0"/>
      <w:marBottom w:val="0"/>
      <w:divBdr>
        <w:top w:val="none" w:sz="0" w:space="0" w:color="auto"/>
        <w:left w:val="none" w:sz="0" w:space="0" w:color="auto"/>
        <w:bottom w:val="none" w:sz="0" w:space="0" w:color="auto"/>
        <w:right w:val="none" w:sz="0" w:space="0" w:color="auto"/>
      </w:divBdr>
    </w:div>
    <w:div w:id="344791744">
      <w:bodyDiv w:val="1"/>
      <w:marLeft w:val="0"/>
      <w:marRight w:val="0"/>
      <w:marTop w:val="0"/>
      <w:marBottom w:val="0"/>
      <w:divBdr>
        <w:top w:val="none" w:sz="0" w:space="0" w:color="auto"/>
        <w:left w:val="none" w:sz="0" w:space="0" w:color="auto"/>
        <w:bottom w:val="none" w:sz="0" w:space="0" w:color="auto"/>
        <w:right w:val="none" w:sz="0" w:space="0" w:color="auto"/>
      </w:divBdr>
    </w:div>
    <w:div w:id="362905164">
      <w:bodyDiv w:val="1"/>
      <w:marLeft w:val="0"/>
      <w:marRight w:val="0"/>
      <w:marTop w:val="0"/>
      <w:marBottom w:val="0"/>
      <w:divBdr>
        <w:top w:val="none" w:sz="0" w:space="0" w:color="auto"/>
        <w:left w:val="none" w:sz="0" w:space="0" w:color="auto"/>
        <w:bottom w:val="none" w:sz="0" w:space="0" w:color="auto"/>
        <w:right w:val="none" w:sz="0" w:space="0" w:color="auto"/>
      </w:divBdr>
    </w:div>
    <w:div w:id="772356186">
      <w:bodyDiv w:val="1"/>
      <w:marLeft w:val="0"/>
      <w:marRight w:val="0"/>
      <w:marTop w:val="0"/>
      <w:marBottom w:val="0"/>
      <w:divBdr>
        <w:top w:val="none" w:sz="0" w:space="0" w:color="auto"/>
        <w:left w:val="none" w:sz="0" w:space="0" w:color="auto"/>
        <w:bottom w:val="none" w:sz="0" w:space="0" w:color="auto"/>
        <w:right w:val="none" w:sz="0" w:space="0" w:color="auto"/>
      </w:divBdr>
    </w:div>
    <w:div w:id="989095391">
      <w:bodyDiv w:val="1"/>
      <w:marLeft w:val="0"/>
      <w:marRight w:val="0"/>
      <w:marTop w:val="0"/>
      <w:marBottom w:val="0"/>
      <w:divBdr>
        <w:top w:val="none" w:sz="0" w:space="0" w:color="auto"/>
        <w:left w:val="none" w:sz="0" w:space="0" w:color="auto"/>
        <w:bottom w:val="none" w:sz="0" w:space="0" w:color="auto"/>
        <w:right w:val="none" w:sz="0" w:space="0" w:color="auto"/>
      </w:divBdr>
    </w:div>
    <w:div w:id="1107047433">
      <w:bodyDiv w:val="1"/>
      <w:marLeft w:val="0"/>
      <w:marRight w:val="0"/>
      <w:marTop w:val="0"/>
      <w:marBottom w:val="0"/>
      <w:divBdr>
        <w:top w:val="none" w:sz="0" w:space="0" w:color="auto"/>
        <w:left w:val="none" w:sz="0" w:space="0" w:color="auto"/>
        <w:bottom w:val="none" w:sz="0" w:space="0" w:color="auto"/>
        <w:right w:val="none" w:sz="0" w:space="0" w:color="auto"/>
      </w:divBdr>
    </w:div>
    <w:div w:id="1108547183">
      <w:bodyDiv w:val="1"/>
      <w:marLeft w:val="0"/>
      <w:marRight w:val="0"/>
      <w:marTop w:val="0"/>
      <w:marBottom w:val="0"/>
      <w:divBdr>
        <w:top w:val="none" w:sz="0" w:space="0" w:color="auto"/>
        <w:left w:val="none" w:sz="0" w:space="0" w:color="auto"/>
        <w:bottom w:val="none" w:sz="0" w:space="0" w:color="auto"/>
        <w:right w:val="none" w:sz="0" w:space="0" w:color="auto"/>
      </w:divBdr>
    </w:div>
    <w:div w:id="1272015070">
      <w:bodyDiv w:val="1"/>
      <w:marLeft w:val="0"/>
      <w:marRight w:val="0"/>
      <w:marTop w:val="0"/>
      <w:marBottom w:val="0"/>
      <w:divBdr>
        <w:top w:val="none" w:sz="0" w:space="0" w:color="auto"/>
        <w:left w:val="none" w:sz="0" w:space="0" w:color="auto"/>
        <w:bottom w:val="none" w:sz="0" w:space="0" w:color="auto"/>
        <w:right w:val="none" w:sz="0" w:space="0" w:color="auto"/>
      </w:divBdr>
    </w:div>
    <w:div w:id="1476945736">
      <w:bodyDiv w:val="1"/>
      <w:marLeft w:val="0"/>
      <w:marRight w:val="0"/>
      <w:marTop w:val="0"/>
      <w:marBottom w:val="0"/>
      <w:divBdr>
        <w:top w:val="none" w:sz="0" w:space="0" w:color="auto"/>
        <w:left w:val="none" w:sz="0" w:space="0" w:color="auto"/>
        <w:bottom w:val="none" w:sz="0" w:space="0" w:color="auto"/>
        <w:right w:val="none" w:sz="0" w:space="0" w:color="auto"/>
      </w:divBdr>
    </w:div>
    <w:div w:id="1603342096">
      <w:bodyDiv w:val="1"/>
      <w:marLeft w:val="0"/>
      <w:marRight w:val="0"/>
      <w:marTop w:val="0"/>
      <w:marBottom w:val="0"/>
      <w:divBdr>
        <w:top w:val="none" w:sz="0" w:space="0" w:color="auto"/>
        <w:left w:val="none" w:sz="0" w:space="0" w:color="auto"/>
        <w:bottom w:val="none" w:sz="0" w:space="0" w:color="auto"/>
        <w:right w:val="none" w:sz="0" w:space="0" w:color="auto"/>
      </w:divBdr>
    </w:div>
    <w:div w:id="1636984977">
      <w:bodyDiv w:val="1"/>
      <w:marLeft w:val="0"/>
      <w:marRight w:val="0"/>
      <w:marTop w:val="0"/>
      <w:marBottom w:val="0"/>
      <w:divBdr>
        <w:top w:val="none" w:sz="0" w:space="0" w:color="auto"/>
        <w:left w:val="none" w:sz="0" w:space="0" w:color="auto"/>
        <w:bottom w:val="none" w:sz="0" w:space="0" w:color="auto"/>
        <w:right w:val="none" w:sz="0" w:space="0" w:color="auto"/>
      </w:divBdr>
    </w:div>
    <w:div w:id="1720787649">
      <w:bodyDiv w:val="1"/>
      <w:marLeft w:val="0"/>
      <w:marRight w:val="0"/>
      <w:marTop w:val="0"/>
      <w:marBottom w:val="0"/>
      <w:divBdr>
        <w:top w:val="none" w:sz="0" w:space="0" w:color="auto"/>
        <w:left w:val="none" w:sz="0" w:space="0" w:color="auto"/>
        <w:bottom w:val="none" w:sz="0" w:space="0" w:color="auto"/>
        <w:right w:val="none" w:sz="0" w:space="0" w:color="auto"/>
      </w:divBdr>
    </w:div>
    <w:div w:id="1748577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063C6-C111-4B3B-BE21-3EC28954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Tangie Viner</dc:creator>
  <cp:lastModifiedBy>Whitney Howell</cp:lastModifiedBy>
  <cp:revision>5</cp:revision>
  <dcterms:created xsi:type="dcterms:W3CDTF">2020-05-01T17:50:00Z</dcterms:created>
  <dcterms:modified xsi:type="dcterms:W3CDTF">2020-05-01T17:54:00Z</dcterms:modified>
</cp:coreProperties>
</file>